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E18DEC" w14:textId="467DA163" w:rsidR="003F310F" w:rsidRDefault="00156F1E" w:rsidP="00156F1E">
      <w:pPr>
        <w:widowControl w:val="0"/>
        <w:ind w:firstLineChars="0" w:firstLine="0"/>
        <w:outlineLvl w:val="0"/>
        <w:rPr>
          <w:rFonts w:ascii="黑体" w:eastAsia="黑体" w:hAnsi="黑体" w:hint="eastAsia"/>
        </w:rPr>
      </w:pPr>
      <w:r w:rsidRPr="00156F1E">
        <w:rPr>
          <w:rFonts w:ascii="黑体" w:eastAsia="黑体" w:hAnsi="黑体" w:hint="eastAsia"/>
        </w:rPr>
        <w:t>附件1</w:t>
      </w:r>
    </w:p>
    <w:p w14:paraId="6631FC5E" w14:textId="77777777" w:rsidR="00156F1E" w:rsidRPr="003F310F" w:rsidRDefault="00156F1E" w:rsidP="003F310F">
      <w:pPr>
        <w:widowControl w:val="0"/>
        <w:ind w:firstLineChars="0" w:firstLine="0"/>
        <w:rPr>
          <w:rFonts w:ascii="黑体" w:eastAsia="黑体" w:hAnsi="黑体" w:hint="eastAsia"/>
        </w:rPr>
      </w:pPr>
    </w:p>
    <w:p w14:paraId="12F40F04" w14:textId="77777777" w:rsidR="003F310F" w:rsidRPr="003F310F" w:rsidRDefault="003F310F" w:rsidP="003F310F">
      <w:pPr>
        <w:widowControl w:val="0"/>
        <w:ind w:firstLineChars="0" w:firstLine="0"/>
        <w:jc w:val="center"/>
        <w:rPr>
          <w:rFonts w:ascii="方正小标宋简体" w:eastAsia="方正小标宋简体" w:hint="eastAsia"/>
          <w:sz w:val="40"/>
          <w:szCs w:val="28"/>
        </w:rPr>
      </w:pPr>
      <w:r w:rsidRPr="003F310F">
        <w:rPr>
          <w:rFonts w:ascii="方正小标宋简体" w:eastAsia="方正小标宋简体" w:hint="eastAsia"/>
          <w:sz w:val="40"/>
          <w:szCs w:val="28"/>
        </w:rPr>
        <w:t>2025年“数据要素×”大赛北京分赛</w:t>
      </w:r>
    </w:p>
    <w:p w14:paraId="37F0BFA1" w14:textId="77777777" w:rsidR="003F310F" w:rsidRPr="003F310F" w:rsidRDefault="003F310F" w:rsidP="003F310F">
      <w:pPr>
        <w:widowControl w:val="0"/>
        <w:ind w:firstLineChars="0" w:firstLine="0"/>
        <w:jc w:val="center"/>
        <w:rPr>
          <w:rFonts w:ascii="方正小标宋简体" w:eastAsia="方正小标宋简体" w:hint="eastAsia"/>
          <w:sz w:val="40"/>
          <w:szCs w:val="28"/>
        </w:rPr>
      </w:pPr>
      <w:r w:rsidRPr="003F310F">
        <w:rPr>
          <w:rFonts w:ascii="方正小标宋简体" w:eastAsia="方正小标宋简体" w:hint="eastAsia"/>
          <w:sz w:val="40"/>
          <w:szCs w:val="28"/>
        </w:rPr>
        <w:t>赛题征集方案</w:t>
      </w:r>
    </w:p>
    <w:p w14:paraId="29F45FA7" w14:textId="029B9B4F" w:rsidR="003F310F" w:rsidRPr="003F310F" w:rsidRDefault="003F310F" w:rsidP="003F310F">
      <w:pPr>
        <w:widowControl w:val="0"/>
        <w:ind w:firstLine="640"/>
        <w:rPr>
          <w:rFonts w:hint="eastAsia"/>
        </w:rPr>
      </w:pPr>
    </w:p>
    <w:p w14:paraId="1F064D2E" w14:textId="580AAF96" w:rsidR="003F310F" w:rsidRPr="003F310F" w:rsidRDefault="003F310F" w:rsidP="003F310F">
      <w:pPr>
        <w:widowControl w:val="0"/>
        <w:ind w:firstLine="640"/>
        <w:rPr>
          <w:rFonts w:hint="eastAsia"/>
        </w:rPr>
      </w:pPr>
      <w:r w:rsidRPr="003F310F">
        <w:rPr>
          <w:rFonts w:hint="eastAsia"/>
        </w:rPr>
        <w:t>为</w:t>
      </w:r>
      <w:r w:rsidR="00AF34A5">
        <w:rPr>
          <w:rFonts w:hint="eastAsia"/>
        </w:rPr>
        <w:t>贯彻</w:t>
      </w:r>
      <w:r w:rsidRPr="003F310F">
        <w:rPr>
          <w:rFonts w:hint="eastAsia"/>
        </w:rPr>
        <w:t>国家数据局</w:t>
      </w:r>
      <w:r w:rsidR="00AF34A5" w:rsidRPr="00AF34A5">
        <w:rPr>
          <w:rFonts w:hint="eastAsia"/>
        </w:rPr>
        <w:t>“数据要素×”</w:t>
      </w:r>
      <w:r w:rsidR="00AF34A5">
        <w:rPr>
          <w:rFonts w:hint="eastAsia"/>
        </w:rPr>
        <w:t>行动要求</w:t>
      </w:r>
      <w:r w:rsidRPr="003F310F">
        <w:rPr>
          <w:rFonts w:hint="eastAsia"/>
        </w:rPr>
        <w:t>，落实</w:t>
      </w:r>
      <w:r w:rsidR="00AF34A5">
        <w:rPr>
          <w:rFonts w:hint="eastAsia"/>
        </w:rPr>
        <w:t>北京市数据</w:t>
      </w:r>
      <w:r w:rsidR="00AF34A5" w:rsidRPr="003F310F">
        <w:rPr>
          <w:rFonts w:hint="eastAsia"/>
        </w:rPr>
        <w:t>工作部署</w:t>
      </w:r>
      <w:r w:rsidRPr="003F310F">
        <w:rPr>
          <w:rFonts w:hint="eastAsia"/>
        </w:rPr>
        <w:t>，办好2025年“数据要素×”大赛北京分赛，</w:t>
      </w:r>
      <w:r w:rsidR="00AF34A5" w:rsidRPr="003F310F">
        <w:rPr>
          <w:rFonts w:hint="eastAsia"/>
        </w:rPr>
        <w:t>做好赛题征集工作，</w:t>
      </w:r>
      <w:r w:rsidR="00AF34A5">
        <w:rPr>
          <w:rFonts w:hint="eastAsia"/>
        </w:rPr>
        <w:t>通过“命题-答题”</w:t>
      </w:r>
      <w:r w:rsidRPr="003F310F">
        <w:rPr>
          <w:rFonts w:hint="eastAsia"/>
        </w:rPr>
        <w:t>搭建</w:t>
      </w:r>
      <w:r w:rsidR="00AF34A5">
        <w:rPr>
          <w:rFonts w:hint="eastAsia"/>
        </w:rPr>
        <w:t>起</w:t>
      </w:r>
      <w:r w:rsidRPr="003F310F">
        <w:rPr>
          <w:rFonts w:hint="eastAsia"/>
        </w:rPr>
        <w:t>社会各方积极参与解决数据资源应用各环节问题的</w:t>
      </w:r>
      <w:r w:rsidR="00AF34A5">
        <w:rPr>
          <w:rFonts w:hint="eastAsia"/>
        </w:rPr>
        <w:t>桥梁</w:t>
      </w:r>
      <w:r w:rsidRPr="003F310F">
        <w:rPr>
          <w:rFonts w:hint="eastAsia"/>
        </w:rPr>
        <w:t>，探索数据要素在产业</w:t>
      </w:r>
      <w:r w:rsidR="00AF34A5">
        <w:rPr>
          <w:rFonts w:hint="eastAsia"/>
        </w:rPr>
        <w:t>发展</w:t>
      </w:r>
      <w:r w:rsidRPr="003F310F">
        <w:rPr>
          <w:rFonts w:hint="eastAsia"/>
        </w:rPr>
        <w:t>、</w:t>
      </w:r>
      <w:r w:rsidR="00AF34A5">
        <w:rPr>
          <w:rFonts w:hint="eastAsia"/>
        </w:rPr>
        <w:t>行业监管</w:t>
      </w:r>
      <w:r w:rsidRPr="003F310F">
        <w:rPr>
          <w:rFonts w:hint="eastAsia"/>
        </w:rPr>
        <w:t>、</w:t>
      </w:r>
      <w:r w:rsidR="00AF34A5">
        <w:rPr>
          <w:rFonts w:hint="eastAsia"/>
        </w:rPr>
        <w:t>社会服务</w:t>
      </w:r>
      <w:r w:rsidRPr="003F310F">
        <w:rPr>
          <w:rFonts w:hint="eastAsia"/>
        </w:rPr>
        <w:t>等方面的创新应用，制定本方案。</w:t>
      </w:r>
    </w:p>
    <w:p w14:paraId="4FCBAA70" w14:textId="77777777" w:rsidR="003F310F" w:rsidRPr="003F310F" w:rsidRDefault="003F310F" w:rsidP="002929E7">
      <w:pPr>
        <w:widowControl w:val="0"/>
        <w:numPr>
          <w:ilvl w:val="0"/>
          <w:numId w:val="2"/>
        </w:numPr>
        <w:ind w:left="0" w:firstLine="640"/>
        <w:outlineLvl w:val="0"/>
        <w:rPr>
          <w:rFonts w:ascii="黑体" w:eastAsia="黑体" w:hAnsi="黑体" w:hint="eastAsia"/>
        </w:rPr>
      </w:pPr>
      <w:r w:rsidRPr="003F310F">
        <w:rPr>
          <w:rFonts w:ascii="黑体" w:eastAsia="黑体" w:hAnsi="黑体" w:hint="eastAsia"/>
        </w:rPr>
        <w:t>工作目标</w:t>
      </w:r>
    </w:p>
    <w:p w14:paraId="53566487" w14:textId="77777777" w:rsidR="003F310F" w:rsidRPr="003F310F" w:rsidRDefault="003F310F" w:rsidP="003F310F">
      <w:pPr>
        <w:widowControl w:val="0"/>
        <w:ind w:firstLine="640"/>
        <w:rPr>
          <w:rFonts w:hint="eastAsia"/>
        </w:rPr>
      </w:pPr>
      <w:r w:rsidRPr="003F310F">
        <w:rPr>
          <w:rFonts w:hint="eastAsia"/>
        </w:rPr>
        <w:t>为解决各行业数据要素开发利用过程中的堵点、卡点，遴选出一批亟待解决的数据要素技术应用问题，向各类数据应用主体公开征集答题，激发各</w:t>
      </w:r>
      <w:proofErr w:type="gramStart"/>
      <w:r w:rsidRPr="003F310F">
        <w:rPr>
          <w:rFonts w:hint="eastAsia"/>
        </w:rPr>
        <w:t>类创新</w:t>
      </w:r>
      <w:proofErr w:type="gramEnd"/>
      <w:r w:rsidRPr="003F310F">
        <w:rPr>
          <w:rFonts w:hint="eastAsia"/>
        </w:rPr>
        <w:t>主体参与数据要素创新热情，评选一批应用成效显著、创新性强、引领效应好的数据要素开发利用解决方案，带动数据产业发展，在办赛过程中提升促进我市数据工作体系建设，激发各行业各领域数据开发利用社会热情，营造全社会参与、各行业覆盖的数据要素开发利用良好氛围。</w:t>
      </w:r>
    </w:p>
    <w:p w14:paraId="345B60B7" w14:textId="77777777" w:rsidR="003F310F" w:rsidRPr="003F310F" w:rsidRDefault="003F310F" w:rsidP="002929E7">
      <w:pPr>
        <w:widowControl w:val="0"/>
        <w:numPr>
          <w:ilvl w:val="0"/>
          <w:numId w:val="2"/>
        </w:numPr>
        <w:ind w:left="0" w:firstLine="640"/>
        <w:outlineLvl w:val="0"/>
        <w:rPr>
          <w:rFonts w:ascii="黑体" w:eastAsia="黑体" w:hAnsi="黑体" w:hint="eastAsia"/>
        </w:rPr>
      </w:pPr>
      <w:r w:rsidRPr="003F310F">
        <w:rPr>
          <w:rFonts w:ascii="黑体" w:eastAsia="黑体" w:hAnsi="黑体" w:hint="eastAsia"/>
        </w:rPr>
        <w:t>命题主体</w:t>
      </w:r>
    </w:p>
    <w:p w14:paraId="309A25DF" w14:textId="77777777" w:rsidR="003F310F" w:rsidRPr="003F310F" w:rsidRDefault="003F310F" w:rsidP="002929E7">
      <w:pPr>
        <w:widowControl w:val="0"/>
        <w:ind w:firstLine="640"/>
        <w:outlineLvl w:val="1"/>
        <w:rPr>
          <w:rFonts w:ascii="楷体_GB2312" w:eastAsia="楷体_GB2312" w:hint="eastAsia"/>
        </w:rPr>
      </w:pPr>
      <w:r w:rsidRPr="003F310F">
        <w:rPr>
          <w:rFonts w:ascii="楷体_GB2312" w:eastAsia="楷体_GB2312" w:hint="eastAsia"/>
        </w:rPr>
        <w:t>（一）政府部门</w:t>
      </w:r>
    </w:p>
    <w:p w14:paraId="24ABAA3D" w14:textId="1DE69AEB" w:rsidR="003F310F" w:rsidRPr="003F310F" w:rsidRDefault="003F310F" w:rsidP="003F310F">
      <w:pPr>
        <w:widowControl w:val="0"/>
        <w:ind w:firstLine="640"/>
        <w:rPr>
          <w:rFonts w:hint="eastAsia"/>
        </w:rPr>
      </w:pPr>
      <w:r w:rsidRPr="003F310F">
        <w:rPr>
          <w:rFonts w:hint="eastAsia"/>
        </w:rPr>
        <w:t>向各行业主管部门、各区政府等征集案例类及数据算法类</w:t>
      </w:r>
      <w:r w:rsidRPr="003F310F">
        <w:rPr>
          <w:rFonts w:hint="eastAsia"/>
        </w:rPr>
        <w:lastRenderedPageBreak/>
        <w:t>赛题，聚焦预付费资金监管、</w:t>
      </w:r>
      <w:proofErr w:type="gramStart"/>
      <w:r w:rsidRPr="003F310F">
        <w:rPr>
          <w:rFonts w:hint="eastAsia"/>
        </w:rPr>
        <w:t>医</w:t>
      </w:r>
      <w:proofErr w:type="gramEnd"/>
      <w:r w:rsidRPr="003F310F">
        <w:rPr>
          <w:rFonts w:hint="eastAsia"/>
        </w:rPr>
        <w:t>保基金监管、气象预警预测、交通信号灯优化等典型场景</w:t>
      </w:r>
      <w:r w:rsidR="00AF34A5">
        <w:rPr>
          <w:rFonts w:hint="eastAsia"/>
        </w:rPr>
        <w:t>和</w:t>
      </w:r>
      <w:r w:rsidRPr="003F310F">
        <w:rPr>
          <w:rFonts w:hint="eastAsia"/>
        </w:rPr>
        <w:t>重点行业领域精心设计数据算法赛题。</w:t>
      </w:r>
    </w:p>
    <w:p w14:paraId="68AEB1E9" w14:textId="77777777" w:rsidR="003F310F" w:rsidRPr="003F310F" w:rsidRDefault="003F310F" w:rsidP="002929E7">
      <w:pPr>
        <w:widowControl w:val="0"/>
        <w:ind w:firstLine="640"/>
        <w:outlineLvl w:val="1"/>
        <w:rPr>
          <w:rFonts w:ascii="楷体_GB2312" w:eastAsia="楷体_GB2312" w:hint="eastAsia"/>
        </w:rPr>
      </w:pPr>
      <w:r w:rsidRPr="003F310F">
        <w:rPr>
          <w:rFonts w:ascii="楷体_GB2312" w:eastAsia="楷体_GB2312" w:hint="eastAsia"/>
        </w:rPr>
        <w:t>（二）公共数据资源持有单位</w:t>
      </w:r>
    </w:p>
    <w:p w14:paraId="10EC29FD" w14:textId="2394001F" w:rsidR="003F310F" w:rsidRPr="003F310F" w:rsidRDefault="003F310F" w:rsidP="003F310F">
      <w:pPr>
        <w:widowControl w:val="0"/>
        <w:ind w:firstLine="640"/>
        <w:rPr>
          <w:rFonts w:hint="eastAsia"/>
        </w:rPr>
      </w:pPr>
      <w:r w:rsidRPr="003F310F">
        <w:rPr>
          <w:rFonts w:hint="eastAsia"/>
        </w:rPr>
        <w:t>鼓励事业单位、央国企、高校及科研院所等公共数据持有单位，特别是在京中央单位</w:t>
      </w:r>
      <w:r w:rsidR="00AF34A5">
        <w:rPr>
          <w:rFonts w:hint="eastAsia"/>
        </w:rPr>
        <w:t>，医疗、教育等公共</w:t>
      </w:r>
      <w:r w:rsidRPr="003F310F">
        <w:rPr>
          <w:rFonts w:hint="eastAsia"/>
        </w:rPr>
        <w:t>事业单位</w:t>
      </w:r>
      <w:r w:rsidR="00C94521">
        <w:rPr>
          <w:rFonts w:hint="eastAsia"/>
        </w:rPr>
        <w:t>、金融机构</w:t>
      </w:r>
      <w:r w:rsidRPr="003F310F">
        <w:rPr>
          <w:rFonts w:hint="eastAsia"/>
        </w:rPr>
        <w:t>、水电气热等领域国有企业，盘活本单位数据资源，向社会公开征集数据开发利用技术方案。</w:t>
      </w:r>
    </w:p>
    <w:p w14:paraId="4F13896E" w14:textId="6C78569E" w:rsidR="003F310F" w:rsidRPr="003F310F" w:rsidRDefault="003F310F" w:rsidP="002929E7">
      <w:pPr>
        <w:widowControl w:val="0"/>
        <w:ind w:firstLine="640"/>
        <w:outlineLvl w:val="1"/>
        <w:rPr>
          <w:rFonts w:ascii="楷体_GB2312" w:eastAsia="楷体_GB2312" w:hint="eastAsia"/>
        </w:rPr>
      </w:pPr>
      <w:r w:rsidRPr="003F310F">
        <w:rPr>
          <w:rFonts w:ascii="楷体_GB2312" w:eastAsia="楷体_GB2312" w:hint="eastAsia"/>
        </w:rPr>
        <w:t>（三）数据资源</w:t>
      </w:r>
      <w:r w:rsidR="00AF34A5">
        <w:rPr>
          <w:rFonts w:ascii="楷体_GB2312" w:eastAsia="楷体_GB2312" w:hint="eastAsia"/>
        </w:rPr>
        <w:t>型</w:t>
      </w:r>
      <w:r w:rsidR="00024BDA">
        <w:rPr>
          <w:rFonts w:ascii="楷体_GB2312" w:eastAsia="楷体_GB2312" w:hint="eastAsia"/>
        </w:rPr>
        <w:t>（或应用型）</w:t>
      </w:r>
      <w:r w:rsidRPr="003F310F">
        <w:rPr>
          <w:rFonts w:ascii="楷体_GB2312" w:eastAsia="楷体_GB2312" w:hint="eastAsia"/>
        </w:rPr>
        <w:t>企业</w:t>
      </w:r>
    </w:p>
    <w:p w14:paraId="3B8C157B" w14:textId="4A9F2292" w:rsidR="003F310F" w:rsidRPr="003F310F" w:rsidRDefault="003F310F" w:rsidP="003F310F">
      <w:pPr>
        <w:widowControl w:val="0"/>
        <w:ind w:firstLine="640"/>
        <w:rPr>
          <w:rFonts w:hint="eastAsia"/>
        </w:rPr>
      </w:pPr>
      <w:r w:rsidRPr="003F310F">
        <w:rPr>
          <w:rFonts w:hint="eastAsia"/>
        </w:rPr>
        <w:t>鼓励全市数据资源集中度较高的企业，包括互联网平台企业、各行业领域头部企业、</w:t>
      </w:r>
      <w:proofErr w:type="gramStart"/>
      <w:r w:rsidRPr="003F310F">
        <w:rPr>
          <w:rFonts w:hint="eastAsia"/>
        </w:rPr>
        <w:t>链主企业</w:t>
      </w:r>
      <w:proofErr w:type="gramEnd"/>
      <w:r w:rsidR="00024BDA">
        <w:rPr>
          <w:rFonts w:hint="eastAsia"/>
        </w:rPr>
        <w:t>，如</w:t>
      </w:r>
      <w:r w:rsidR="00024BDA" w:rsidRPr="00024BDA">
        <w:rPr>
          <w:rFonts w:hint="eastAsia"/>
        </w:rPr>
        <w:t>京东、百度、美团、</w:t>
      </w:r>
      <w:r w:rsidR="00024BDA">
        <w:rPr>
          <w:rFonts w:hint="eastAsia"/>
        </w:rPr>
        <w:t>滴滴、</w:t>
      </w:r>
      <w:r w:rsidR="00024BDA" w:rsidRPr="00024BDA">
        <w:rPr>
          <w:rFonts w:hint="eastAsia"/>
        </w:rPr>
        <w:t>阿里、腾讯、</w:t>
      </w:r>
      <w:r w:rsidR="005E5F10">
        <w:rPr>
          <w:rFonts w:hint="eastAsia"/>
        </w:rPr>
        <w:t>华为、</w:t>
      </w:r>
      <w:r w:rsidR="00C94521">
        <w:rPr>
          <w:rFonts w:hint="eastAsia"/>
        </w:rPr>
        <w:t>联想、</w:t>
      </w:r>
      <w:r w:rsidR="005E5F10">
        <w:rPr>
          <w:rFonts w:hint="eastAsia"/>
        </w:rPr>
        <w:t>小米、</w:t>
      </w:r>
      <w:r w:rsidR="001842EC">
        <w:rPr>
          <w:rFonts w:hint="eastAsia"/>
        </w:rPr>
        <w:t>易华录、中航信、</w:t>
      </w:r>
      <w:r w:rsidR="005E5F10">
        <w:rPr>
          <w:rFonts w:hint="eastAsia"/>
        </w:rPr>
        <w:t>微芯、智谱、百川</w:t>
      </w:r>
      <w:r w:rsidR="001842EC">
        <w:rPr>
          <w:rFonts w:hint="eastAsia"/>
        </w:rPr>
        <w:t>、月之暗面</w:t>
      </w:r>
      <w:r w:rsidR="005E5F10">
        <w:rPr>
          <w:rFonts w:hint="eastAsia"/>
        </w:rPr>
        <w:t>、联通、电信、移动、理想汽车、</w:t>
      </w:r>
      <w:r w:rsidR="00024BDA" w:rsidRPr="00024BDA">
        <w:rPr>
          <w:rFonts w:hint="eastAsia"/>
        </w:rPr>
        <w:t>高德</w:t>
      </w:r>
      <w:r w:rsidR="001842EC">
        <w:rPr>
          <w:rFonts w:hint="eastAsia"/>
        </w:rPr>
        <w:t>、</w:t>
      </w:r>
      <w:r w:rsidR="00024BDA" w:rsidRPr="00024BDA">
        <w:rPr>
          <w:rFonts w:hint="eastAsia"/>
        </w:rPr>
        <w:t>抖音、</w:t>
      </w:r>
      <w:r w:rsidR="00024BDA">
        <w:rPr>
          <w:rFonts w:hint="eastAsia"/>
        </w:rPr>
        <w:t>快手、</w:t>
      </w:r>
      <w:proofErr w:type="gramStart"/>
      <w:r w:rsidR="005E5F10">
        <w:rPr>
          <w:rFonts w:hint="eastAsia"/>
        </w:rPr>
        <w:t>爱奇艺</w:t>
      </w:r>
      <w:proofErr w:type="gramEnd"/>
      <w:r w:rsidR="005E5F10">
        <w:rPr>
          <w:rFonts w:hint="eastAsia"/>
        </w:rPr>
        <w:t>、京东方、</w:t>
      </w:r>
      <w:proofErr w:type="gramStart"/>
      <w:r w:rsidR="00024BDA" w:rsidRPr="00024BDA">
        <w:rPr>
          <w:rFonts w:hint="eastAsia"/>
        </w:rPr>
        <w:t>旷</w:t>
      </w:r>
      <w:proofErr w:type="gramEnd"/>
      <w:r w:rsidR="00024BDA" w:rsidRPr="00024BDA">
        <w:rPr>
          <w:rFonts w:hint="eastAsia"/>
        </w:rPr>
        <w:t>视、</w:t>
      </w:r>
      <w:r w:rsidR="001842EC" w:rsidRPr="001842EC">
        <w:rPr>
          <w:rFonts w:hint="eastAsia"/>
        </w:rPr>
        <w:t>猿辅导</w:t>
      </w:r>
      <w:r w:rsidR="001842EC">
        <w:rPr>
          <w:rFonts w:hint="eastAsia"/>
        </w:rPr>
        <w:t>、作业帮、</w:t>
      </w:r>
      <w:r w:rsidR="005E5F10">
        <w:rPr>
          <w:rFonts w:hint="eastAsia"/>
        </w:rPr>
        <w:t>奇安信、</w:t>
      </w:r>
      <w:r w:rsidR="00C94521">
        <w:rPr>
          <w:rFonts w:hint="eastAsia"/>
        </w:rPr>
        <w:t>大北农、</w:t>
      </w:r>
      <w:r w:rsidR="001842EC">
        <w:rPr>
          <w:rFonts w:hint="eastAsia"/>
        </w:rPr>
        <w:t>天眼查、</w:t>
      </w:r>
      <w:r w:rsidR="00024BDA" w:rsidRPr="00024BDA">
        <w:rPr>
          <w:rFonts w:hint="eastAsia"/>
        </w:rPr>
        <w:t>千方</w:t>
      </w:r>
      <w:r w:rsidR="005E5F10">
        <w:rPr>
          <w:rFonts w:hint="eastAsia"/>
        </w:rPr>
        <w:t>科技</w:t>
      </w:r>
      <w:r w:rsidR="00024BDA" w:rsidRPr="00024BDA">
        <w:rPr>
          <w:rFonts w:hint="eastAsia"/>
        </w:rPr>
        <w:t>、</w:t>
      </w:r>
      <w:r w:rsidR="001842EC">
        <w:rPr>
          <w:rFonts w:hint="eastAsia"/>
        </w:rPr>
        <w:t>懂车帝</w:t>
      </w:r>
      <w:r w:rsidR="001842EC" w:rsidRPr="00024BDA">
        <w:rPr>
          <w:rFonts w:hint="eastAsia"/>
        </w:rPr>
        <w:t>、</w:t>
      </w:r>
      <w:r w:rsidR="005E5F10">
        <w:rPr>
          <w:rFonts w:hint="eastAsia"/>
        </w:rPr>
        <w:t>贝壳找房</w:t>
      </w:r>
      <w:r w:rsidR="001842EC">
        <w:rPr>
          <w:rFonts w:hint="eastAsia"/>
        </w:rPr>
        <w:t>、自如</w:t>
      </w:r>
      <w:r w:rsidR="00C94521">
        <w:rPr>
          <w:rFonts w:hint="eastAsia"/>
        </w:rPr>
        <w:t>、去哪儿</w:t>
      </w:r>
      <w:r w:rsidR="001842EC">
        <w:rPr>
          <w:rFonts w:hint="eastAsia"/>
        </w:rPr>
        <w:t>、八月瓜等</w:t>
      </w:r>
      <w:r w:rsidRPr="003F310F">
        <w:rPr>
          <w:rFonts w:hint="eastAsia"/>
        </w:rPr>
        <w:t>，围绕企业汇集的数据要素</w:t>
      </w:r>
      <w:r w:rsidR="001842EC">
        <w:rPr>
          <w:rFonts w:hint="eastAsia"/>
        </w:rPr>
        <w:t>和应用场景</w:t>
      </w:r>
      <w:r w:rsidRPr="003F310F">
        <w:rPr>
          <w:rFonts w:hint="eastAsia"/>
        </w:rPr>
        <w:t>，</w:t>
      </w:r>
      <w:r w:rsidR="00024BDA">
        <w:rPr>
          <w:rFonts w:hint="eastAsia"/>
        </w:rPr>
        <w:t>公开</w:t>
      </w:r>
      <w:r w:rsidRPr="003F310F">
        <w:rPr>
          <w:rFonts w:hint="eastAsia"/>
        </w:rPr>
        <w:t>征集</w:t>
      </w:r>
      <w:r w:rsidR="001842EC">
        <w:rPr>
          <w:rFonts w:hint="eastAsia"/>
        </w:rPr>
        <w:t>行业</w:t>
      </w:r>
      <w:r w:rsidRPr="003F310F">
        <w:rPr>
          <w:rFonts w:hint="eastAsia"/>
        </w:rPr>
        <w:t>领域</w:t>
      </w:r>
      <w:r w:rsidR="001842EC">
        <w:rPr>
          <w:rFonts w:hint="eastAsia"/>
        </w:rPr>
        <w:t>数据赛题以及数据核心技术创新赛题</w:t>
      </w:r>
      <w:r w:rsidR="005E5F10">
        <w:rPr>
          <w:rFonts w:hint="eastAsia"/>
        </w:rPr>
        <w:t>。</w:t>
      </w:r>
      <w:r w:rsidR="001842EC">
        <w:rPr>
          <w:rFonts w:hint="eastAsia"/>
        </w:rPr>
        <w:t>利用“服务包”等企业联系服务机制，并</w:t>
      </w:r>
      <w:r w:rsidR="005E5F10">
        <w:rPr>
          <w:rFonts w:hint="eastAsia"/>
        </w:rPr>
        <w:t>发动</w:t>
      </w:r>
      <w:r w:rsidRPr="003F310F">
        <w:rPr>
          <w:rFonts w:hint="eastAsia"/>
        </w:rPr>
        <w:t>各领域行业协会、联盟等社会组织</w:t>
      </w:r>
      <w:r w:rsidR="00706277">
        <w:rPr>
          <w:rFonts w:hint="eastAsia"/>
        </w:rPr>
        <w:t>广泛</w:t>
      </w:r>
      <w:r w:rsidRPr="003F310F">
        <w:rPr>
          <w:rFonts w:hint="eastAsia"/>
        </w:rPr>
        <w:t>征集</w:t>
      </w:r>
      <w:r w:rsidR="005E5F10">
        <w:rPr>
          <w:rFonts w:hint="eastAsia"/>
        </w:rPr>
        <w:t>赛题</w:t>
      </w:r>
      <w:r w:rsidRPr="003F310F">
        <w:rPr>
          <w:rFonts w:hint="eastAsia"/>
        </w:rPr>
        <w:t>。</w:t>
      </w:r>
    </w:p>
    <w:p w14:paraId="0820E555" w14:textId="77777777" w:rsidR="003F310F" w:rsidRPr="003F310F" w:rsidRDefault="003F310F" w:rsidP="002929E7">
      <w:pPr>
        <w:widowControl w:val="0"/>
        <w:numPr>
          <w:ilvl w:val="0"/>
          <w:numId w:val="2"/>
        </w:numPr>
        <w:ind w:left="0" w:firstLine="640"/>
        <w:outlineLvl w:val="0"/>
        <w:rPr>
          <w:rFonts w:ascii="黑体" w:eastAsia="黑体" w:hAnsi="黑体" w:hint="eastAsia"/>
        </w:rPr>
      </w:pPr>
      <w:r w:rsidRPr="003F310F">
        <w:rPr>
          <w:rFonts w:ascii="黑体" w:eastAsia="黑体" w:hAnsi="黑体" w:hint="eastAsia"/>
        </w:rPr>
        <w:t>命题方案</w:t>
      </w:r>
    </w:p>
    <w:p w14:paraId="710A9297" w14:textId="77777777" w:rsidR="003F310F" w:rsidRPr="003F310F" w:rsidRDefault="003F310F" w:rsidP="002929E7">
      <w:pPr>
        <w:widowControl w:val="0"/>
        <w:ind w:firstLine="640"/>
        <w:outlineLvl w:val="1"/>
        <w:rPr>
          <w:rFonts w:ascii="楷体_GB2312" w:eastAsia="楷体_GB2312" w:hint="eastAsia"/>
        </w:rPr>
      </w:pPr>
      <w:r w:rsidRPr="003F310F">
        <w:rPr>
          <w:rFonts w:ascii="楷体_GB2312" w:eastAsia="楷体_GB2312" w:hint="eastAsia"/>
        </w:rPr>
        <w:t>（一）命题原则</w:t>
      </w:r>
    </w:p>
    <w:p w14:paraId="3DA6AB35" w14:textId="6A1D8E8F" w:rsidR="003F310F" w:rsidRPr="003F310F" w:rsidRDefault="003F310F" w:rsidP="003F310F">
      <w:pPr>
        <w:widowControl w:val="0"/>
        <w:ind w:firstLine="643"/>
        <w:rPr>
          <w:rFonts w:hint="eastAsia"/>
        </w:rPr>
      </w:pPr>
      <w:r w:rsidRPr="003F310F">
        <w:rPr>
          <w:rFonts w:hint="eastAsia"/>
          <w:b/>
          <w:bCs/>
        </w:rPr>
        <w:t>1.行业代表性。</w:t>
      </w:r>
      <w:r w:rsidR="00AF34A5">
        <w:rPr>
          <w:rFonts w:hint="eastAsia"/>
        </w:rPr>
        <w:t>命题单位</w:t>
      </w:r>
      <w:r w:rsidRPr="003F310F">
        <w:rPr>
          <w:rFonts w:hint="eastAsia"/>
        </w:rPr>
        <w:t>应确保其题目能够代表所在行业</w:t>
      </w:r>
      <w:r w:rsidRPr="003F310F">
        <w:rPr>
          <w:rFonts w:hint="eastAsia"/>
        </w:rPr>
        <w:lastRenderedPageBreak/>
        <w:t>的真实需求，体现数据在该行业中的核心价值。</w:t>
      </w:r>
    </w:p>
    <w:p w14:paraId="3E02EFF0" w14:textId="77777777" w:rsidR="003F310F" w:rsidRPr="003F310F" w:rsidRDefault="003F310F" w:rsidP="003F310F">
      <w:pPr>
        <w:widowControl w:val="0"/>
        <w:ind w:firstLine="643"/>
        <w:rPr>
          <w:rFonts w:hint="eastAsia"/>
        </w:rPr>
      </w:pPr>
      <w:r w:rsidRPr="003F310F">
        <w:rPr>
          <w:rFonts w:hint="eastAsia"/>
          <w:b/>
          <w:bCs/>
        </w:rPr>
        <w:t>2.技术创新性。</w:t>
      </w:r>
      <w:r w:rsidRPr="003F310F">
        <w:rPr>
          <w:rFonts w:hint="eastAsia"/>
        </w:rPr>
        <w:t>题目应目前无成熟解决方案，具有一定挑战性，鼓励参赛者运用前沿的数据分析、机器学习、人工智能等数据要素技术手段，推动技术创新与突破。</w:t>
      </w:r>
    </w:p>
    <w:p w14:paraId="11BBA24E" w14:textId="77777777" w:rsidR="003F310F" w:rsidRPr="003F310F" w:rsidRDefault="003F310F" w:rsidP="003F310F">
      <w:pPr>
        <w:widowControl w:val="0"/>
        <w:ind w:firstLine="643"/>
        <w:rPr>
          <w:rFonts w:hint="eastAsia"/>
        </w:rPr>
      </w:pPr>
      <w:r w:rsidRPr="003F310F">
        <w:rPr>
          <w:rFonts w:hint="eastAsia"/>
          <w:b/>
          <w:bCs/>
        </w:rPr>
        <w:t>3.实践应用性。</w:t>
      </w:r>
      <w:r w:rsidRPr="003F310F">
        <w:rPr>
          <w:rFonts w:hint="eastAsia"/>
        </w:rPr>
        <w:t>题目需具有较强的实践意义，鼓励参赛者提出可落地、可复制的解决方案，促进成果转化。</w:t>
      </w:r>
    </w:p>
    <w:p w14:paraId="664E5530" w14:textId="77777777" w:rsidR="003F310F" w:rsidRPr="003F310F" w:rsidRDefault="003F310F" w:rsidP="003F310F">
      <w:pPr>
        <w:widowControl w:val="0"/>
        <w:ind w:firstLine="643"/>
        <w:rPr>
          <w:rFonts w:hint="eastAsia"/>
        </w:rPr>
      </w:pPr>
      <w:r w:rsidRPr="003F310F">
        <w:rPr>
          <w:rFonts w:hint="eastAsia"/>
          <w:b/>
          <w:bCs/>
        </w:rPr>
        <w:t>4.开放包容性。</w:t>
      </w:r>
      <w:r w:rsidRPr="003F310F">
        <w:rPr>
          <w:rFonts w:hint="eastAsia"/>
        </w:rPr>
        <w:t>题目设计应保证公平、公正，避免涉及企业敏感信息，同时欢迎跨学科、跨领域的解题思路。</w:t>
      </w:r>
    </w:p>
    <w:p w14:paraId="6626FDE2" w14:textId="22E5980A" w:rsidR="003F310F" w:rsidRPr="003F310F" w:rsidRDefault="003F310F" w:rsidP="003F310F">
      <w:pPr>
        <w:widowControl w:val="0"/>
        <w:ind w:firstLine="643"/>
        <w:rPr>
          <w:rFonts w:hint="eastAsia"/>
        </w:rPr>
      </w:pPr>
      <w:r w:rsidRPr="003F310F">
        <w:rPr>
          <w:rFonts w:hint="eastAsia"/>
          <w:b/>
          <w:bCs/>
        </w:rPr>
        <w:t>5.提供数据集。</w:t>
      </w:r>
      <w:r w:rsidR="00AF34A5">
        <w:rPr>
          <w:rFonts w:hint="eastAsia"/>
        </w:rPr>
        <w:t>命题单位</w:t>
      </w:r>
      <w:r w:rsidRPr="003F310F">
        <w:rPr>
          <w:rFonts w:hint="eastAsia"/>
        </w:rPr>
        <w:t>应提供与题目相关的合数据集，满足解决题目设计技术方案所必须数据集，经过必要的脱敏合</w:t>
      </w:r>
      <w:proofErr w:type="gramStart"/>
      <w:r w:rsidRPr="003F310F">
        <w:rPr>
          <w:rFonts w:hint="eastAsia"/>
        </w:rPr>
        <w:t>规</w:t>
      </w:r>
      <w:proofErr w:type="gramEnd"/>
      <w:r w:rsidRPr="003F310F">
        <w:rPr>
          <w:rFonts w:hint="eastAsia"/>
        </w:rPr>
        <w:t>处理。</w:t>
      </w:r>
    </w:p>
    <w:p w14:paraId="00E6B314" w14:textId="77777777" w:rsidR="003F310F" w:rsidRPr="003F310F" w:rsidRDefault="003F310F" w:rsidP="002929E7">
      <w:pPr>
        <w:widowControl w:val="0"/>
        <w:ind w:firstLine="640"/>
        <w:outlineLvl w:val="1"/>
        <w:rPr>
          <w:rFonts w:ascii="楷体_GB2312" w:eastAsia="楷体_GB2312" w:hint="eastAsia"/>
        </w:rPr>
      </w:pPr>
      <w:r w:rsidRPr="003F310F">
        <w:rPr>
          <w:rFonts w:ascii="楷体_GB2312" w:eastAsia="楷体_GB2312" w:hint="eastAsia"/>
        </w:rPr>
        <w:t>（二）筛选标准</w:t>
      </w:r>
    </w:p>
    <w:p w14:paraId="2D70AFED" w14:textId="5C2ACD1E" w:rsidR="003F310F" w:rsidRPr="003F310F" w:rsidRDefault="003F310F" w:rsidP="003F310F">
      <w:pPr>
        <w:widowControl w:val="0"/>
        <w:ind w:firstLine="643"/>
        <w:rPr>
          <w:rFonts w:hint="eastAsia"/>
        </w:rPr>
      </w:pPr>
      <w:r w:rsidRPr="003F310F">
        <w:rPr>
          <w:rFonts w:hint="eastAsia"/>
          <w:b/>
          <w:bCs/>
        </w:rPr>
        <w:t>1.行业影响力。</w:t>
      </w:r>
      <w:r w:rsidR="00AF34A5">
        <w:rPr>
          <w:rFonts w:hint="eastAsia"/>
        </w:rPr>
        <w:t>命题单位</w:t>
      </w:r>
      <w:r w:rsidRPr="003F310F">
        <w:rPr>
          <w:rFonts w:hint="eastAsia"/>
        </w:rPr>
        <w:t>在所属行业内具有较高的知名度和影响力，能够代表行业发展趋势。</w:t>
      </w:r>
    </w:p>
    <w:p w14:paraId="5719F0A3" w14:textId="6D23D536" w:rsidR="003F310F" w:rsidRPr="003F310F" w:rsidRDefault="003F310F" w:rsidP="003F310F">
      <w:pPr>
        <w:widowControl w:val="0"/>
        <w:ind w:firstLine="643"/>
        <w:rPr>
          <w:rFonts w:hint="eastAsia"/>
        </w:rPr>
      </w:pPr>
      <w:r w:rsidRPr="003F310F">
        <w:rPr>
          <w:rFonts w:hint="eastAsia"/>
          <w:b/>
          <w:bCs/>
        </w:rPr>
        <w:t>2.技术创新需求。</w:t>
      </w:r>
      <w:r w:rsidR="00AF34A5">
        <w:rPr>
          <w:rFonts w:hint="eastAsia"/>
        </w:rPr>
        <w:t>命题单位</w:t>
      </w:r>
      <w:r w:rsidRPr="003F310F">
        <w:rPr>
          <w:rFonts w:hint="eastAsia"/>
        </w:rPr>
        <w:t>当前面临的数据处理、分析、应用等方面的挑战，有明确的技术创新需求。</w:t>
      </w:r>
    </w:p>
    <w:p w14:paraId="193184E1" w14:textId="305D2B1E" w:rsidR="003F310F" w:rsidRPr="003F310F" w:rsidRDefault="003F310F" w:rsidP="003F310F">
      <w:pPr>
        <w:widowControl w:val="0"/>
        <w:ind w:firstLine="643"/>
        <w:rPr>
          <w:rFonts w:hint="eastAsia"/>
        </w:rPr>
      </w:pPr>
      <w:r w:rsidRPr="003F310F">
        <w:rPr>
          <w:rFonts w:hint="eastAsia"/>
          <w:b/>
          <w:bCs/>
        </w:rPr>
        <w:t>3.资源投入能力。</w:t>
      </w:r>
      <w:r w:rsidR="00AF34A5">
        <w:rPr>
          <w:rFonts w:hint="eastAsia"/>
        </w:rPr>
        <w:t>命题单位</w:t>
      </w:r>
      <w:r w:rsidRPr="003F310F">
        <w:rPr>
          <w:rFonts w:hint="eastAsia"/>
        </w:rPr>
        <w:t>愿意为赛题提供必要的数据资源</w:t>
      </w:r>
      <w:r w:rsidR="00AF34A5">
        <w:rPr>
          <w:rFonts w:hint="eastAsia"/>
        </w:rPr>
        <w:t>和</w:t>
      </w:r>
      <w:r w:rsidRPr="003F310F">
        <w:rPr>
          <w:rFonts w:hint="eastAsia"/>
        </w:rPr>
        <w:t>技术支持，促进赛事顺利进行。</w:t>
      </w:r>
    </w:p>
    <w:p w14:paraId="1BC37DDD" w14:textId="5B4095C3" w:rsidR="003F310F" w:rsidRPr="003F310F" w:rsidRDefault="003F310F" w:rsidP="003F310F">
      <w:pPr>
        <w:widowControl w:val="0"/>
        <w:ind w:firstLine="643"/>
        <w:rPr>
          <w:rFonts w:hint="eastAsia"/>
        </w:rPr>
      </w:pPr>
      <w:r w:rsidRPr="003F310F">
        <w:rPr>
          <w:rFonts w:hint="eastAsia"/>
          <w:b/>
          <w:bCs/>
        </w:rPr>
        <w:t>4.合作意愿。</w:t>
      </w:r>
      <w:r w:rsidR="00AF34A5">
        <w:rPr>
          <w:rFonts w:hint="eastAsia"/>
        </w:rPr>
        <w:t>命题单位</w:t>
      </w:r>
      <w:r w:rsidRPr="003F310F">
        <w:rPr>
          <w:rFonts w:hint="eastAsia"/>
        </w:rPr>
        <w:t>需展现出与参赛者深入合作的意愿，包括但不限于成果转化、项目</w:t>
      </w:r>
      <w:r w:rsidR="00AF34A5">
        <w:rPr>
          <w:rFonts w:hint="eastAsia"/>
        </w:rPr>
        <w:t>合作</w:t>
      </w:r>
      <w:r w:rsidRPr="003F310F">
        <w:rPr>
          <w:rFonts w:hint="eastAsia"/>
        </w:rPr>
        <w:t>等方面。</w:t>
      </w:r>
    </w:p>
    <w:p w14:paraId="35C03DC2" w14:textId="77777777" w:rsidR="003F310F" w:rsidRPr="003F310F" w:rsidRDefault="003F310F" w:rsidP="002929E7">
      <w:pPr>
        <w:widowControl w:val="0"/>
        <w:ind w:firstLine="640"/>
        <w:outlineLvl w:val="1"/>
        <w:rPr>
          <w:rFonts w:ascii="楷体_GB2312" w:eastAsia="楷体_GB2312" w:hint="eastAsia"/>
        </w:rPr>
      </w:pPr>
      <w:r w:rsidRPr="003F310F">
        <w:rPr>
          <w:rFonts w:ascii="楷体_GB2312" w:eastAsia="楷体_GB2312" w:hint="eastAsia"/>
        </w:rPr>
        <w:t>（三）命题方向</w:t>
      </w:r>
    </w:p>
    <w:p w14:paraId="2B0E1757" w14:textId="27972EC7" w:rsidR="003F310F" w:rsidRPr="003F310F" w:rsidRDefault="003F310F" w:rsidP="003F310F">
      <w:pPr>
        <w:widowControl w:val="0"/>
        <w:ind w:firstLine="640"/>
        <w:rPr>
          <w:rFonts w:hint="eastAsia"/>
        </w:rPr>
      </w:pPr>
      <w:r w:rsidRPr="003F310F">
        <w:rPr>
          <w:rFonts w:hint="eastAsia"/>
        </w:rPr>
        <w:t>按照北京分赛“16+1”赛道设置</w:t>
      </w:r>
      <w:r w:rsidR="00AF34A5" w:rsidRPr="002F2F24">
        <w:rPr>
          <w:rFonts w:hAnsi="等线" w:hint="eastAsia"/>
          <w:szCs w:val="32"/>
        </w:rPr>
        <w:t>（</w:t>
      </w:r>
      <w:r w:rsidR="00AF34A5">
        <w:rPr>
          <w:rFonts w:hAnsi="等线" w:hint="eastAsia"/>
          <w:szCs w:val="32"/>
        </w:rPr>
        <w:t>即：</w:t>
      </w:r>
      <w:r w:rsidR="00AF34A5" w:rsidRPr="002F2F24">
        <w:rPr>
          <w:rFonts w:hAnsi="等线" w:hint="eastAsia"/>
          <w:szCs w:val="32"/>
        </w:rPr>
        <w:t>科技创新、金融服</w:t>
      </w:r>
      <w:r w:rsidR="00AF34A5" w:rsidRPr="002F2F24">
        <w:rPr>
          <w:rFonts w:hAnsi="等线" w:hint="eastAsia"/>
          <w:szCs w:val="32"/>
        </w:rPr>
        <w:lastRenderedPageBreak/>
        <w:t>务、工业制造、商贸流通、现代农业、政务服务、城市治理、应急管理、区域协同、文化旅游、教育教学、医疗健康、交通运输、社区服务、绿色低碳、气象服务</w:t>
      </w:r>
      <w:r w:rsidR="00AF34A5">
        <w:rPr>
          <w:rFonts w:hAnsi="等线" w:hint="eastAsia"/>
          <w:szCs w:val="32"/>
        </w:rPr>
        <w:t>、数据核心技术</w:t>
      </w:r>
      <w:r w:rsidR="00AF34A5" w:rsidRPr="002F2F24">
        <w:rPr>
          <w:rFonts w:hAnsi="等线" w:hint="eastAsia"/>
          <w:szCs w:val="32"/>
        </w:rPr>
        <w:t>）</w:t>
      </w:r>
      <w:r w:rsidRPr="003F310F">
        <w:rPr>
          <w:rFonts w:hint="eastAsia"/>
        </w:rPr>
        <w:t>，各赛道统一征集数据要素开发利用题目，内容具体包括需要解决的问题及相关题目、配套数据集等。</w:t>
      </w:r>
    </w:p>
    <w:p w14:paraId="56A2329B" w14:textId="77777777" w:rsidR="003F310F" w:rsidRPr="003F310F" w:rsidRDefault="003F310F" w:rsidP="002929E7">
      <w:pPr>
        <w:widowControl w:val="0"/>
        <w:numPr>
          <w:ilvl w:val="0"/>
          <w:numId w:val="2"/>
        </w:numPr>
        <w:ind w:left="0" w:firstLine="640"/>
        <w:outlineLvl w:val="0"/>
        <w:rPr>
          <w:rFonts w:ascii="黑体" w:eastAsia="黑体" w:hAnsi="黑体" w:hint="eastAsia"/>
        </w:rPr>
      </w:pPr>
      <w:r w:rsidRPr="003F310F">
        <w:rPr>
          <w:rFonts w:ascii="黑体" w:eastAsia="黑体" w:hAnsi="黑体" w:hint="eastAsia"/>
        </w:rPr>
        <w:t>激励方案</w:t>
      </w:r>
    </w:p>
    <w:p w14:paraId="277C4185" w14:textId="23EC4896" w:rsidR="003F310F" w:rsidRPr="003F310F" w:rsidRDefault="003F310F" w:rsidP="002929E7">
      <w:pPr>
        <w:widowControl w:val="0"/>
        <w:ind w:firstLine="640"/>
        <w:outlineLvl w:val="1"/>
        <w:rPr>
          <w:rFonts w:ascii="楷体_GB2312" w:eastAsia="楷体_GB2312" w:hint="eastAsia"/>
        </w:rPr>
      </w:pPr>
      <w:r w:rsidRPr="003F310F">
        <w:rPr>
          <w:rFonts w:ascii="楷体_GB2312" w:eastAsia="楷体_GB2312" w:hint="eastAsia"/>
        </w:rPr>
        <w:t>（一）</w:t>
      </w:r>
      <w:r w:rsidR="00AF34A5">
        <w:rPr>
          <w:rFonts w:ascii="楷体_GB2312" w:eastAsia="楷体_GB2312" w:hint="eastAsia"/>
        </w:rPr>
        <w:t>命题单位</w:t>
      </w:r>
      <w:r w:rsidRPr="003F310F">
        <w:rPr>
          <w:rFonts w:ascii="楷体_GB2312" w:eastAsia="楷体_GB2312" w:hint="eastAsia"/>
        </w:rPr>
        <w:t>激励保障措施</w:t>
      </w:r>
    </w:p>
    <w:p w14:paraId="64EA63A8" w14:textId="4FC9F1CE" w:rsidR="003F310F" w:rsidRPr="003F310F" w:rsidRDefault="003F310F" w:rsidP="003F310F">
      <w:pPr>
        <w:widowControl w:val="0"/>
        <w:ind w:firstLine="643"/>
        <w:rPr>
          <w:rFonts w:hint="eastAsia"/>
        </w:rPr>
      </w:pPr>
      <w:r w:rsidRPr="003F310F">
        <w:rPr>
          <w:rFonts w:hint="eastAsia"/>
          <w:b/>
          <w:bCs/>
        </w:rPr>
        <w:t>1.</w:t>
      </w:r>
      <w:r w:rsidR="00AF34A5">
        <w:rPr>
          <w:rFonts w:hint="eastAsia"/>
          <w:b/>
          <w:bCs/>
        </w:rPr>
        <w:t>技术</w:t>
      </w:r>
      <w:r w:rsidRPr="003F310F">
        <w:rPr>
          <w:rFonts w:hint="eastAsia"/>
          <w:b/>
          <w:bCs/>
        </w:rPr>
        <w:t>支持。</w:t>
      </w:r>
      <w:r w:rsidRPr="003F310F">
        <w:rPr>
          <w:rFonts w:hint="eastAsia"/>
        </w:rPr>
        <w:t>免费为数据集提供安全可靠的存储传输和开发利用技术条件，为</w:t>
      </w:r>
      <w:r w:rsidR="00AF34A5">
        <w:rPr>
          <w:rFonts w:hint="eastAsia"/>
        </w:rPr>
        <w:t>命题单位</w:t>
      </w:r>
      <w:r w:rsidRPr="003F310F">
        <w:rPr>
          <w:rFonts w:hint="eastAsia"/>
        </w:rPr>
        <w:t>数据</w:t>
      </w:r>
      <w:proofErr w:type="gramStart"/>
      <w:r w:rsidRPr="003F310F">
        <w:rPr>
          <w:rFonts w:hint="eastAsia"/>
        </w:rPr>
        <w:t>集准备所</w:t>
      </w:r>
      <w:proofErr w:type="gramEnd"/>
      <w:r w:rsidRPr="003F310F">
        <w:rPr>
          <w:rFonts w:hint="eastAsia"/>
        </w:rPr>
        <w:t>必须的数据清洗、标注、脱敏等提供支持。</w:t>
      </w:r>
    </w:p>
    <w:p w14:paraId="0EFE03CB" w14:textId="7A704F47" w:rsidR="003F310F" w:rsidRPr="003F310F" w:rsidRDefault="003F310F" w:rsidP="003F310F">
      <w:pPr>
        <w:widowControl w:val="0"/>
        <w:ind w:firstLine="643"/>
        <w:rPr>
          <w:rFonts w:hint="eastAsia"/>
          <w:b/>
          <w:bCs/>
        </w:rPr>
      </w:pPr>
      <w:r w:rsidRPr="003F310F">
        <w:rPr>
          <w:rFonts w:hint="eastAsia"/>
          <w:b/>
          <w:bCs/>
        </w:rPr>
        <w:t>2.数据支持。</w:t>
      </w:r>
      <w:r w:rsidRPr="003F310F">
        <w:rPr>
          <w:rFonts w:hint="eastAsia"/>
        </w:rPr>
        <w:t>在数据提供方同意情况下，</w:t>
      </w:r>
      <w:r w:rsidR="00AF34A5">
        <w:rPr>
          <w:rFonts w:hint="eastAsia"/>
        </w:rPr>
        <w:t>命题单位</w:t>
      </w:r>
      <w:r w:rsidRPr="003F310F">
        <w:rPr>
          <w:rFonts w:hint="eastAsia"/>
        </w:rPr>
        <w:t>可优先使用竞赛相关的数据资源</w:t>
      </w:r>
      <w:r w:rsidR="00CD3C5A">
        <w:rPr>
          <w:rFonts w:hint="eastAsia"/>
        </w:rPr>
        <w:t>或数据产品</w:t>
      </w:r>
      <w:r w:rsidRPr="003F310F">
        <w:rPr>
          <w:rFonts w:hint="eastAsia"/>
        </w:rPr>
        <w:t>。</w:t>
      </w:r>
    </w:p>
    <w:p w14:paraId="41E43B78" w14:textId="050049D6" w:rsidR="003F310F" w:rsidRPr="003F310F" w:rsidRDefault="003F310F" w:rsidP="003F310F">
      <w:pPr>
        <w:widowControl w:val="0"/>
        <w:ind w:firstLine="643"/>
        <w:rPr>
          <w:rFonts w:hint="eastAsia"/>
        </w:rPr>
      </w:pPr>
      <w:r w:rsidRPr="003F310F">
        <w:rPr>
          <w:rFonts w:hint="eastAsia"/>
          <w:b/>
          <w:bCs/>
        </w:rPr>
        <w:t>3.安全保障。</w:t>
      </w:r>
      <w:r w:rsidRPr="003F310F">
        <w:rPr>
          <w:rFonts w:hint="eastAsia"/>
        </w:rPr>
        <w:t>提供可信数据空间、合</w:t>
      </w:r>
      <w:proofErr w:type="gramStart"/>
      <w:r w:rsidRPr="003F310F">
        <w:rPr>
          <w:rFonts w:hint="eastAsia"/>
        </w:rPr>
        <w:t>规</w:t>
      </w:r>
      <w:proofErr w:type="gramEnd"/>
      <w:r w:rsidRPr="003F310F">
        <w:rPr>
          <w:rFonts w:hint="eastAsia"/>
        </w:rPr>
        <w:t>审查等资源保障，搭建离线的竞赛数据开发利用环境，确保</w:t>
      </w:r>
      <w:r w:rsidR="00AF34A5">
        <w:rPr>
          <w:rFonts w:hint="eastAsia"/>
        </w:rPr>
        <w:t>命题单位</w:t>
      </w:r>
      <w:r w:rsidRPr="003F310F">
        <w:rPr>
          <w:rFonts w:hint="eastAsia"/>
        </w:rPr>
        <w:t>数据安全与合</w:t>
      </w:r>
      <w:proofErr w:type="gramStart"/>
      <w:r w:rsidRPr="003F310F">
        <w:rPr>
          <w:rFonts w:hint="eastAsia"/>
        </w:rPr>
        <w:t>规</w:t>
      </w:r>
      <w:proofErr w:type="gramEnd"/>
      <w:r w:rsidRPr="003F310F">
        <w:rPr>
          <w:rFonts w:hint="eastAsia"/>
        </w:rPr>
        <w:t>。</w:t>
      </w:r>
    </w:p>
    <w:p w14:paraId="6BCA3153" w14:textId="771D419A" w:rsidR="003F310F" w:rsidRPr="003F310F" w:rsidRDefault="003F310F" w:rsidP="003F310F">
      <w:pPr>
        <w:widowControl w:val="0"/>
        <w:ind w:firstLine="643"/>
        <w:rPr>
          <w:rFonts w:hint="eastAsia"/>
        </w:rPr>
      </w:pPr>
      <w:r w:rsidRPr="003F310F">
        <w:rPr>
          <w:rFonts w:hint="eastAsia"/>
          <w:b/>
          <w:bCs/>
        </w:rPr>
        <w:t>4.宣传推广。</w:t>
      </w:r>
      <w:r w:rsidRPr="003F310F">
        <w:rPr>
          <w:rFonts w:hint="eastAsia"/>
        </w:rPr>
        <w:t>通过各种渠道宣传，提升重要性和影响力，提升各类主体的参与意识，提高价值和意义。</w:t>
      </w:r>
    </w:p>
    <w:p w14:paraId="46D328F9" w14:textId="6FAA1B9E" w:rsidR="003F310F" w:rsidRPr="003F310F" w:rsidRDefault="003F310F" w:rsidP="003F310F">
      <w:pPr>
        <w:widowControl w:val="0"/>
        <w:ind w:firstLine="643"/>
        <w:rPr>
          <w:rFonts w:hint="eastAsia"/>
        </w:rPr>
      </w:pPr>
      <w:r w:rsidRPr="003F310F">
        <w:rPr>
          <w:rFonts w:hint="eastAsia"/>
          <w:b/>
          <w:bCs/>
        </w:rPr>
        <w:t>5.交流</w:t>
      </w:r>
      <w:r w:rsidR="00AF34A5">
        <w:rPr>
          <w:rFonts w:hint="eastAsia"/>
          <w:b/>
          <w:bCs/>
        </w:rPr>
        <w:t>合作</w:t>
      </w:r>
      <w:r w:rsidRPr="003F310F">
        <w:rPr>
          <w:rFonts w:hint="eastAsia"/>
          <w:b/>
          <w:bCs/>
        </w:rPr>
        <w:t>。</w:t>
      </w:r>
      <w:r w:rsidRPr="003F310F">
        <w:rPr>
          <w:rFonts w:hint="eastAsia"/>
        </w:rPr>
        <w:t>组织线下或线上沙龙、座谈和交流会，促进数据供需对接、产业链对接、校企对接，增强各类主体参与的积极性。</w:t>
      </w:r>
    </w:p>
    <w:p w14:paraId="2DD7C0FC" w14:textId="5183279B" w:rsidR="003F310F" w:rsidRPr="003F310F" w:rsidRDefault="003F310F" w:rsidP="003F310F">
      <w:pPr>
        <w:widowControl w:val="0"/>
        <w:ind w:firstLine="643"/>
        <w:rPr>
          <w:rFonts w:hint="eastAsia"/>
        </w:rPr>
      </w:pPr>
      <w:r w:rsidRPr="003F310F">
        <w:rPr>
          <w:rFonts w:hint="eastAsia"/>
          <w:b/>
          <w:bCs/>
        </w:rPr>
        <w:t>6.持续跟踪。</w:t>
      </w:r>
      <w:r w:rsidRPr="003F310F">
        <w:rPr>
          <w:rFonts w:hint="eastAsia"/>
        </w:rPr>
        <w:t>建立长期跟踪机制，关注解决方案在实际应用中的效果，为</w:t>
      </w:r>
      <w:r w:rsidR="00AF34A5">
        <w:rPr>
          <w:rFonts w:hint="eastAsia"/>
        </w:rPr>
        <w:t>命题单位</w:t>
      </w:r>
      <w:r w:rsidRPr="003F310F">
        <w:rPr>
          <w:rFonts w:hint="eastAsia"/>
        </w:rPr>
        <w:t>后续数据要素开发利用提供政策保障</w:t>
      </w:r>
      <w:r w:rsidRPr="003F310F">
        <w:rPr>
          <w:rFonts w:hint="eastAsia"/>
        </w:rPr>
        <w:lastRenderedPageBreak/>
        <w:t>支持。</w:t>
      </w:r>
    </w:p>
    <w:p w14:paraId="491345EF" w14:textId="23273C7E" w:rsidR="003F310F" w:rsidRPr="003F310F" w:rsidRDefault="003F310F" w:rsidP="003F310F">
      <w:pPr>
        <w:widowControl w:val="0"/>
        <w:ind w:firstLine="643"/>
        <w:rPr>
          <w:rFonts w:hint="eastAsia"/>
        </w:rPr>
      </w:pPr>
      <w:r w:rsidRPr="003F310F">
        <w:rPr>
          <w:rFonts w:hint="eastAsia"/>
          <w:b/>
          <w:bCs/>
        </w:rPr>
        <w:t>7.</w:t>
      </w:r>
      <w:r w:rsidR="00AF34A5">
        <w:rPr>
          <w:rFonts w:hint="eastAsia"/>
          <w:b/>
          <w:bCs/>
        </w:rPr>
        <w:t>奖项</w:t>
      </w:r>
      <w:r w:rsidRPr="003F310F">
        <w:rPr>
          <w:rFonts w:hint="eastAsia"/>
          <w:b/>
          <w:bCs/>
        </w:rPr>
        <w:t>奖励。</w:t>
      </w:r>
      <w:r w:rsidRPr="003F310F">
        <w:rPr>
          <w:rFonts w:hint="eastAsia"/>
        </w:rPr>
        <w:t>参考大赛奖励设置，建立</w:t>
      </w:r>
      <w:r w:rsidR="00AF34A5">
        <w:rPr>
          <w:rFonts w:hint="eastAsia"/>
        </w:rPr>
        <w:t>命题单位</w:t>
      </w:r>
      <w:r w:rsidRPr="003F310F">
        <w:rPr>
          <w:rFonts w:hint="eastAsia"/>
        </w:rPr>
        <w:t>奖项，奖励在大赛中提供优质题目的单位，激励他们积极参与。</w:t>
      </w:r>
    </w:p>
    <w:p w14:paraId="036EB91F" w14:textId="77777777" w:rsidR="003F310F" w:rsidRPr="003F310F" w:rsidRDefault="003F310F" w:rsidP="002929E7">
      <w:pPr>
        <w:widowControl w:val="0"/>
        <w:ind w:firstLine="640"/>
        <w:outlineLvl w:val="1"/>
        <w:rPr>
          <w:rFonts w:ascii="楷体_GB2312" w:eastAsia="楷体_GB2312" w:hint="eastAsia"/>
        </w:rPr>
      </w:pPr>
      <w:r w:rsidRPr="003F310F">
        <w:rPr>
          <w:rFonts w:ascii="楷体_GB2312" w:eastAsia="楷体_GB2312" w:hint="eastAsia"/>
        </w:rPr>
        <w:t>（二）答题企业激励</w:t>
      </w:r>
    </w:p>
    <w:p w14:paraId="49C07ED4" w14:textId="77777777" w:rsidR="003F310F" w:rsidRPr="003F310F" w:rsidRDefault="003F310F" w:rsidP="003F310F">
      <w:pPr>
        <w:widowControl w:val="0"/>
        <w:ind w:firstLine="640"/>
        <w:rPr>
          <w:rFonts w:hint="eastAsia"/>
        </w:rPr>
      </w:pPr>
      <w:r w:rsidRPr="003F310F">
        <w:rPr>
          <w:rFonts w:hint="eastAsia"/>
        </w:rPr>
        <w:t>答题企业可以按照获得大赛奖项等级获得相应的奖励和支持之外，还可以额外获得如下激励支持措施：</w:t>
      </w:r>
    </w:p>
    <w:p w14:paraId="78CE5711" w14:textId="77777777" w:rsidR="003F310F" w:rsidRPr="003F310F" w:rsidRDefault="003F310F" w:rsidP="003F310F">
      <w:pPr>
        <w:widowControl w:val="0"/>
        <w:ind w:firstLine="643"/>
        <w:rPr>
          <w:rFonts w:hint="eastAsia"/>
        </w:rPr>
      </w:pPr>
      <w:r w:rsidRPr="003F310F">
        <w:rPr>
          <w:rFonts w:hint="eastAsia"/>
          <w:b/>
          <w:bCs/>
        </w:rPr>
        <w:t>1.资金对接支持。</w:t>
      </w:r>
      <w:r w:rsidRPr="003F310F">
        <w:rPr>
          <w:rFonts w:hint="eastAsia"/>
        </w:rPr>
        <w:t>组织相关投融资机构举办产融对接活动，引导优秀项目资金支持。</w:t>
      </w:r>
    </w:p>
    <w:p w14:paraId="1EEF0F07" w14:textId="77777777" w:rsidR="003F310F" w:rsidRPr="003F310F" w:rsidRDefault="003F310F" w:rsidP="003F310F">
      <w:pPr>
        <w:widowControl w:val="0"/>
        <w:ind w:firstLine="643"/>
        <w:rPr>
          <w:rFonts w:hint="eastAsia"/>
        </w:rPr>
      </w:pPr>
      <w:r w:rsidRPr="003F310F">
        <w:rPr>
          <w:rFonts w:hint="eastAsia"/>
          <w:b/>
          <w:bCs/>
        </w:rPr>
        <w:t>2.成果展示支持。</w:t>
      </w:r>
      <w:r w:rsidRPr="003F310F">
        <w:rPr>
          <w:rFonts w:hint="eastAsia"/>
        </w:rPr>
        <w:t>通过</w:t>
      </w:r>
      <w:proofErr w:type="gramStart"/>
      <w:r w:rsidRPr="003F310F">
        <w:rPr>
          <w:rFonts w:hint="eastAsia"/>
        </w:rPr>
        <w:t>媒体线</w:t>
      </w:r>
      <w:proofErr w:type="gramEnd"/>
      <w:r w:rsidRPr="003F310F">
        <w:rPr>
          <w:rFonts w:hint="eastAsia"/>
        </w:rPr>
        <w:t>上宣传以及线下推展等方式，为获奖团队解决方案与技术成果提供展示推广机会。</w:t>
      </w:r>
    </w:p>
    <w:p w14:paraId="54205017" w14:textId="714E7409" w:rsidR="003F310F" w:rsidRDefault="00CD3C5A" w:rsidP="003F310F">
      <w:pPr>
        <w:widowControl w:val="0"/>
        <w:ind w:firstLine="643"/>
        <w:rPr>
          <w:rFonts w:hint="eastAsia"/>
        </w:rPr>
      </w:pPr>
      <w:r>
        <w:rPr>
          <w:rFonts w:hint="eastAsia"/>
          <w:b/>
          <w:bCs/>
        </w:rPr>
        <w:t>3</w:t>
      </w:r>
      <w:r w:rsidR="003F310F" w:rsidRPr="003F310F">
        <w:rPr>
          <w:rFonts w:hint="eastAsia"/>
          <w:b/>
          <w:bCs/>
        </w:rPr>
        <w:t>.合作对接支持。</w:t>
      </w:r>
      <w:r w:rsidR="003F310F" w:rsidRPr="003F310F">
        <w:rPr>
          <w:rFonts w:hint="eastAsia"/>
        </w:rPr>
        <w:t>为获奖团队与相关领域数据资源企业搭建合作桥梁，推动优秀解决方案的商业化落地。</w:t>
      </w:r>
    </w:p>
    <w:p w14:paraId="76AD664F" w14:textId="77777777" w:rsidR="003F310F" w:rsidRPr="003F310F" w:rsidRDefault="003F310F" w:rsidP="002929E7">
      <w:pPr>
        <w:widowControl w:val="0"/>
        <w:numPr>
          <w:ilvl w:val="0"/>
          <w:numId w:val="2"/>
        </w:numPr>
        <w:ind w:left="0" w:firstLine="640"/>
        <w:outlineLvl w:val="0"/>
        <w:rPr>
          <w:rFonts w:ascii="黑体" w:eastAsia="黑体" w:hAnsi="黑体" w:hint="eastAsia"/>
        </w:rPr>
      </w:pPr>
      <w:r w:rsidRPr="003F310F">
        <w:rPr>
          <w:rFonts w:ascii="黑体" w:eastAsia="黑体" w:hAnsi="黑体" w:hint="eastAsia"/>
        </w:rPr>
        <w:t>流程安排</w:t>
      </w:r>
    </w:p>
    <w:p w14:paraId="753ACA60" w14:textId="3C728E85" w:rsidR="003F310F" w:rsidRPr="003F310F" w:rsidRDefault="003F310F" w:rsidP="002929E7">
      <w:pPr>
        <w:widowControl w:val="0"/>
        <w:ind w:firstLine="640"/>
        <w:outlineLvl w:val="1"/>
        <w:rPr>
          <w:rFonts w:ascii="楷体_GB2312" w:eastAsia="楷体_GB2312" w:hint="eastAsia"/>
        </w:rPr>
      </w:pPr>
      <w:r w:rsidRPr="003F310F">
        <w:rPr>
          <w:rFonts w:ascii="楷体_GB2312" w:eastAsia="楷体_GB2312" w:hint="eastAsia"/>
        </w:rPr>
        <w:t>（一）方策策划（</w:t>
      </w:r>
      <w:r>
        <w:rPr>
          <w:rFonts w:ascii="楷体_GB2312" w:eastAsia="楷体_GB2312" w:hint="eastAsia"/>
        </w:rPr>
        <w:t>2</w:t>
      </w:r>
      <w:r w:rsidRPr="003F310F">
        <w:rPr>
          <w:rFonts w:ascii="楷体_GB2312" w:eastAsia="楷体_GB2312" w:hint="eastAsia"/>
        </w:rPr>
        <w:t>月）</w:t>
      </w:r>
    </w:p>
    <w:p w14:paraId="6B72B172" w14:textId="5E4A4768" w:rsidR="003F310F" w:rsidRPr="003F310F" w:rsidRDefault="003F310F" w:rsidP="003F310F">
      <w:pPr>
        <w:widowControl w:val="0"/>
        <w:ind w:firstLine="640"/>
        <w:rPr>
          <w:rFonts w:hint="eastAsia"/>
        </w:rPr>
      </w:pPr>
      <w:r w:rsidRPr="003F310F">
        <w:rPr>
          <w:rFonts w:hint="eastAsia"/>
        </w:rPr>
        <w:t>完成赛题征集方案制定、征集意见、审批。完成</w:t>
      </w:r>
      <w:r w:rsidR="00AF34A5">
        <w:rPr>
          <w:rFonts w:hint="eastAsia"/>
        </w:rPr>
        <w:t>命题单位</w:t>
      </w:r>
      <w:r w:rsidRPr="003F310F">
        <w:rPr>
          <w:rFonts w:hint="eastAsia"/>
        </w:rPr>
        <w:t>意向摸底调研，确定各赛道</w:t>
      </w:r>
      <w:r w:rsidR="00AF34A5">
        <w:rPr>
          <w:rFonts w:hint="eastAsia"/>
        </w:rPr>
        <w:t>命题单位</w:t>
      </w:r>
      <w:r w:rsidRPr="003F310F">
        <w:rPr>
          <w:rFonts w:hint="eastAsia"/>
        </w:rPr>
        <w:t>。</w:t>
      </w:r>
    </w:p>
    <w:p w14:paraId="2A0E43E6" w14:textId="72FB8FC6" w:rsidR="003F310F" w:rsidRPr="003F310F" w:rsidRDefault="003F310F" w:rsidP="002929E7">
      <w:pPr>
        <w:widowControl w:val="0"/>
        <w:ind w:firstLine="640"/>
        <w:outlineLvl w:val="1"/>
        <w:rPr>
          <w:rFonts w:ascii="楷体_GB2312" w:eastAsia="楷体_GB2312" w:hint="eastAsia"/>
        </w:rPr>
      </w:pPr>
      <w:r w:rsidRPr="003F310F">
        <w:rPr>
          <w:rFonts w:ascii="楷体_GB2312" w:eastAsia="楷体_GB2312" w:hint="eastAsia"/>
        </w:rPr>
        <w:t>（二）</w:t>
      </w:r>
      <w:r>
        <w:rPr>
          <w:rFonts w:ascii="楷体_GB2312" w:eastAsia="楷体_GB2312" w:hint="eastAsia"/>
        </w:rPr>
        <w:t>赛</w:t>
      </w:r>
      <w:r w:rsidRPr="003F310F">
        <w:rPr>
          <w:rFonts w:ascii="楷体_GB2312" w:eastAsia="楷体_GB2312" w:hint="eastAsia"/>
        </w:rPr>
        <w:t>题</w:t>
      </w:r>
      <w:r>
        <w:rPr>
          <w:rFonts w:ascii="楷体_GB2312" w:eastAsia="楷体_GB2312" w:hint="eastAsia"/>
        </w:rPr>
        <w:t>编制</w:t>
      </w:r>
      <w:r w:rsidRPr="003F310F">
        <w:rPr>
          <w:rFonts w:ascii="楷体_GB2312" w:eastAsia="楷体_GB2312" w:hint="eastAsia"/>
        </w:rPr>
        <w:t>（3月）</w:t>
      </w:r>
    </w:p>
    <w:p w14:paraId="004F8E2C" w14:textId="20C55FED" w:rsidR="003F310F" w:rsidRPr="003F310F" w:rsidRDefault="003F310F" w:rsidP="003F310F">
      <w:pPr>
        <w:widowControl w:val="0"/>
        <w:ind w:firstLine="643"/>
        <w:rPr>
          <w:rFonts w:hint="eastAsia"/>
        </w:rPr>
      </w:pPr>
      <w:r w:rsidRPr="003F310F">
        <w:rPr>
          <w:rFonts w:hint="eastAsia"/>
          <w:b/>
          <w:bCs/>
        </w:rPr>
        <w:t>1.征集阶段。</w:t>
      </w:r>
      <w:r w:rsidRPr="003F310F">
        <w:rPr>
          <w:rFonts w:hint="eastAsia"/>
        </w:rPr>
        <w:t>通过</w:t>
      </w:r>
      <w:r>
        <w:rPr>
          <w:rFonts w:hint="eastAsia"/>
        </w:rPr>
        <w:t>多</w:t>
      </w:r>
      <w:r w:rsidRPr="003F310F">
        <w:rPr>
          <w:rFonts w:hint="eastAsia"/>
        </w:rPr>
        <w:t>渠道发布</w:t>
      </w:r>
      <w:r>
        <w:rPr>
          <w:rFonts w:hint="eastAsia"/>
        </w:rPr>
        <w:t>赛题</w:t>
      </w:r>
      <w:r w:rsidRPr="003F310F">
        <w:rPr>
          <w:rFonts w:hint="eastAsia"/>
        </w:rPr>
        <w:t>征集通知。</w:t>
      </w:r>
    </w:p>
    <w:p w14:paraId="070DE9A2" w14:textId="77777777" w:rsidR="003F310F" w:rsidRPr="003F310F" w:rsidRDefault="003F310F" w:rsidP="003F310F">
      <w:pPr>
        <w:widowControl w:val="0"/>
        <w:ind w:firstLine="643"/>
        <w:rPr>
          <w:rFonts w:hint="eastAsia"/>
        </w:rPr>
      </w:pPr>
      <w:r w:rsidRPr="003F310F">
        <w:rPr>
          <w:rFonts w:hint="eastAsia"/>
          <w:b/>
          <w:bCs/>
        </w:rPr>
        <w:t>2.审核筛选。</w:t>
      </w:r>
      <w:r w:rsidRPr="003F310F">
        <w:rPr>
          <w:rFonts w:hint="eastAsia"/>
        </w:rPr>
        <w:t>组建由行业专家、技术顾问组成的评审团，对征集到的赛题进行评审，依据上述筛选标准进行筛选。</w:t>
      </w:r>
    </w:p>
    <w:p w14:paraId="3BC88F72" w14:textId="77777777" w:rsidR="003F310F" w:rsidRDefault="003F310F" w:rsidP="003F310F">
      <w:pPr>
        <w:widowControl w:val="0"/>
        <w:ind w:firstLine="643"/>
        <w:rPr>
          <w:rFonts w:hint="eastAsia"/>
        </w:rPr>
      </w:pPr>
      <w:r w:rsidRPr="003F310F">
        <w:rPr>
          <w:rFonts w:hint="eastAsia"/>
          <w:b/>
          <w:bCs/>
        </w:rPr>
        <w:t>3.优化完善。</w:t>
      </w:r>
      <w:r w:rsidRPr="003F310F">
        <w:rPr>
          <w:rFonts w:hint="eastAsia"/>
        </w:rPr>
        <w:t>与入选单位沟通，根据评审反馈对赛题进行优化调整，确保题目既具有挑战性又具备可操作性。</w:t>
      </w:r>
    </w:p>
    <w:p w14:paraId="1A2E6832" w14:textId="778A5810" w:rsidR="003F310F" w:rsidRPr="003F310F" w:rsidRDefault="003F310F" w:rsidP="002929E7">
      <w:pPr>
        <w:widowControl w:val="0"/>
        <w:ind w:firstLine="640"/>
        <w:outlineLvl w:val="1"/>
        <w:rPr>
          <w:rFonts w:ascii="楷体_GB2312" w:eastAsia="楷体_GB2312" w:hint="eastAsia"/>
        </w:rPr>
      </w:pPr>
      <w:r w:rsidRPr="003F310F">
        <w:rPr>
          <w:rFonts w:ascii="楷体_GB2312" w:eastAsia="楷体_GB2312" w:hint="eastAsia"/>
        </w:rPr>
        <w:lastRenderedPageBreak/>
        <w:t>（</w:t>
      </w:r>
      <w:r>
        <w:rPr>
          <w:rFonts w:ascii="楷体_GB2312" w:eastAsia="楷体_GB2312" w:hint="eastAsia"/>
        </w:rPr>
        <w:t>三</w:t>
      </w:r>
      <w:r w:rsidRPr="003F310F">
        <w:rPr>
          <w:rFonts w:ascii="楷体_GB2312" w:eastAsia="楷体_GB2312" w:hint="eastAsia"/>
        </w:rPr>
        <w:t>）</w:t>
      </w:r>
      <w:r>
        <w:rPr>
          <w:rFonts w:ascii="楷体_GB2312" w:eastAsia="楷体_GB2312" w:hint="eastAsia"/>
        </w:rPr>
        <w:t>赛题发布</w:t>
      </w:r>
      <w:r w:rsidRPr="003F310F">
        <w:rPr>
          <w:rFonts w:ascii="楷体_GB2312" w:eastAsia="楷体_GB2312" w:hint="eastAsia"/>
        </w:rPr>
        <w:t>（3月</w:t>
      </w:r>
      <w:r>
        <w:rPr>
          <w:rFonts w:ascii="楷体_GB2312" w:eastAsia="楷体_GB2312" w:hint="eastAsia"/>
        </w:rPr>
        <w:t>底</w:t>
      </w:r>
      <w:r w:rsidRPr="003F310F">
        <w:rPr>
          <w:rFonts w:ascii="楷体_GB2312" w:eastAsia="楷体_GB2312" w:hint="eastAsia"/>
        </w:rPr>
        <w:t>）</w:t>
      </w:r>
    </w:p>
    <w:p w14:paraId="1833D4FC" w14:textId="7FE5F075" w:rsidR="003F310F" w:rsidRDefault="003F310F" w:rsidP="003F310F">
      <w:pPr>
        <w:widowControl w:val="0"/>
        <w:ind w:firstLine="640"/>
        <w:rPr>
          <w:rFonts w:hint="eastAsia"/>
        </w:rPr>
      </w:pPr>
      <w:r w:rsidRPr="003F310F">
        <w:rPr>
          <w:rFonts w:hint="eastAsia"/>
        </w:rPr>
        <w:t>在北京分</w:t>
      </w:r>
      <w:proofErr w:type="gramStart"/>
      <w:r w:rsidRPr="003F310F">
        <w:rPr>
          <w:rFonts w:hint="eastAsia"/>
        </w:rPr>
        <w:t>赛启动</w:t>
      </w:r>
      <w:proofErr w:type="gramEnd"/>
      <w:r w:rsidRPr="003F310F">
        <w:rPr>
          <w:rFonts w:hint="eastAsia"/>
        </w:rPr>
        <w:t>仪式及赛事官方网站上正式发布赛题，同时公布参赛指南、评审标准、时间安排等关键信息。</w:t>
      </w:r>
    </w:p>
    <w:p w14:paraId="7C4383AA" w14:textId="39124D66" w:rsidR="003F310F" w:rsidRPr="003F310F" w:rsidRDefault="003F310F" w:rsidP="002929E7">
      <w:pPr>
        <w:widowControl w:val="0"/>
        <w:ind w:firstLine="640"/>
        <w:outlineLvl w:val="1"/>
        <w:rPr>
          <w:rFonts w:ascii="楷体_GB2312" w:eastAsia="楷体_GB2312" w:hint="eastAsia"/>
        </w:rPr>
      </w:pPr>
      <w:r w:rsidRPr="003F310F">
        <w:rPr>
          <w:rFonts w:ascii="楷体_GB2312" w:eastAsia="楷体_GB2312" w:hint="eastAsia"/>
        </w:rPr>
        <w:t>（</w:t>
      </w:r>
      <w:r>
        <w:rPr>
          <w:rFonts w:ascii="楷体_GB2312" w:eastAsia="楷体_GB2312" w:hint="eastAsia"/>
        </w:rPr>
        <w:t>四</w:t>
      </w:r>
      <w:r w:rsidRPr="003F310F">
        <w:rPr>
          <w:rFonts w:ascii="楷体_GB2312" w:eastAsia="楷体_GB2312" w:hint="eastAsia"/>
        </w:rPr>
        <w:t>）</w:t>
      </w:r>
      <w:r>
        <w:rPr>
          <w:rFonts w:ascii="楷体_GB2312" w:eastAsia="楷体_GB2312" w:hint="eastAsia"/>
        </w:rPr>
        <w:t>报名动员</w:t>
      </w:r>
      <w:r w:rsidRPr="003F310F">
        <w:rPr>
          <w:rFonts w:ascii="楷体_GB2312" w:eastAsia="楷体_GB2312" w:hint="eastAsia"/>
        </w:rPr>
        <w:t>（</w:t>
      </w:r>
      <w:r>
        <w:rPr>
          <w:rFonts w:ascii="楷体_GB2312" w:eastAsia="楷体_GB2312" w:hint="eastAsia"/>
        </w:rPr>
        <w:t>4</w:t>
      </w:r>
      <w:r w:rsidRPr="003F310F">
        <w:rPr>
          <w:rFonts w:ascii="楷体_GB2312" w:eastAsia="楷体_GB2312" w:hint="eastAsia"/>
        </w:rPr>
        <w:t>月）</w:t>
      </w:r>
    </w:p>
    <w:p w14:paraId="09144BF9" w14:textId="30C1E12E" w:rsidR="003F310F" w:rsidRPr="003F310F" w:rsidRDefault="003F310F" w:rsidP="003F310F">
      <w:pPr>
        <w:widowControl w:val="0"/>
        <w:ind w:firstLine="640"/>
        <w:rPr>
          <w:rFonts w:hint="eastAsia"/>
        </w:rPr>
      </w:pPr>
      <w:r>
        <w:rPr>
          <w:rFonts w:hint="eastAsia"/>
        </w:rPr>
        <w:t>遵循开门办赛原则，通过多种渠道动员各类主体参赛报名，</w:t>
      </w:r>
      <w:r w:rsidR="00604BA0">
        <w:rPr>
          <w:rFonts w:hint="eastAsia"/>
        </w:rPr>
        <w:t>参赛主体无地域限制，允许各类法人、非法人机构、港澳台及外籍团队等报名参赛，统一通过北京分</w:t>
      </w:r>
      <w:proofErr w:type="gramStart"/>
      <w:r w:rsidR="00604BA0">
        <w:rPr>
          <w:rFonts w:hint="eastAsia"/>
        </w:rPr>
        <w:t>赛官网</w:t>
      </w:r>
      <w:proofErr w:type="gramEnd"/>
      <w:r w:rsidR="00604BA0">
        <w:rPr>
          <w:rFonts w:hint="eastAsia"/>
        </w:rPr>
        <w:t>报名参赛并提交报名材料，</w:t>
      </w:r>
      <w:r>
        <w:rPr>
          <w:rFonts w:hint="eastAsia"/>
        </w:rPr>
        <w:t>北京分赛组委会秘书处组织做好赛事说明及参赛答疑。</w:t>
      </w:r>
    </w:p>
    <w:p w14:paraId="177E842B" w14:textId="56AC0DCA" w:rsidR="003F310F" w:rsidRPr="003F310F" w:rsidRDefault="003F310F" w:rsidP="002929E7">
      <w:pPr>
        <w:widowControl w:val="0"/>
        <w:ind w:firstLine="640"/>
        <w:outlineLvl w:val="1"/>
        <w:rPr>
          <w:rFonts w:ascii="楷体_GB2312" w:eastAsia="楷体_GB2312" w:hint="eastAsia"/>
        </w:rPr>
      </w:pPr>
      <w:r w:rsidRPr="003F310F">
        <w:rPr>
          <w:rFonts w:ascii="楷体_GB2312" w:eastAsia="楷体_GB2312" w:hint="eastAsia"/>
        </w:rPr>
        <w:t>（</w:t>
      </w:r>
      <w:r w:rsidR="00604BA0">
        <w:rPr>
          <w:rFonts w:ascii="楷体_GB2312" w:eastAsia="楷体_GB2312" w:hint="eastAsia"/>
        </w:rPr>
        <w:t>五</w:t>
      </w:r>
      <w:r w:rsidRPr="003F310F">
        <w:rPr>
          <w:rFonts w:ascii="楷体_GB2312" w:eastAsia="楷体_GB2312" w:hint="eastAsia"/>
        </w:rPr>
        <w:t>）答题参赛</w:t>
      </w:r>
      <w:r w:rsidR="00604BA0">
        <w:rPr>
          <w:rFonts w:ascii="楷体_GB2312" w:eastAsia="楷体_GB2312" w:hint="eastAsia"/>
        </w:rPr>
        <w:t>与评审表彰</w:t>
      </w:r>
      <w:r w:rsidRPr="003F310F">
        <w:rPr>
          <w:rFonts w:ascii="楷体_GB2312" w:eastAsia="楷体_GB2312" w:hint="eastAsia"/>
        </w:rPr>
        <w:t>（</w:t>
      </w:r>
      <w:r>
        <w:rPr>
          <w:rFonts w:ascii="楷体_GB2312" w:eastAsia="楷体_GB2312" w:hint="eastAsia"/>
        </w:rPr>
        <w:t>4</w:t>
      </w:r>
      <w:r w:rsidRPr="003F310F">
        <w:rPr>
          <w:rFonts w:ascii="楷体_GB2312" w:eastAsia="楷体_GB2312" w:hint="eastAsia"/>
        </w:rPr>
        <w:t>-</w:t>
      </w:r>
      <w:r>
        <w:rPr>
          <w:rFonts w:ascii="楷体_GB2312" w:eastAsia="楷体_GB2312" w:hint="eastAsia"/>
        </w:rPr>
        <w:t>9</w:t>
      </w:r>
      <w:r w:rsidRPr="003F310F">
        <w:rPr>
          <w:rFonts w:ascii="楷体_GB2312" w:eastAsia="楷体_GB2312" w:hint="eastAsia"/>
        </w:rPr>
        <w:t>月）</w:t>
      </w:r>
    </w:p>
    <w:p w14:paraId="18069152" w14:textId="6A6328E7" w:rsidR="00604BA0" w:rsidRDefault="00604BA0" w:rsidP="003F310F">
      <w:pPr>
        <w:widowControl w:val="0"/>
        <w:ind w:firstLine="643"/>
        <w:rPr>
          <w:rFonts w:hint="eastAsia"/>
        </w:rPr>
      </w:pPr>
      <w:r>
        <w:rPr>
          <w:rFonts w:hint="eastAsia"/>
          <w:b/>
          <w:bCs/>
        </w:rPr>
        <w:t>1</w:t>
      </w:r>
      <w:r w:rsidR="003F310F" w:rsidRPr="003F310F">
        <w:rPr>
          <w:rFonts w:hint="eastAsia"/>
          <w:b/>
          <w:bCs/>
        </w:rPr>
        <w:t>.</w:t>
      </w:r>
      <w:r>
        <w:rPr>
          <w:rFonts w:hint="eastAsia"/>
          <w:b/>
          <w:bCs/>
        </w:rPr>
        <w:t>参赛</w:t>
      </w:r>
      <w:r w:rsidR="003F310F" w:rsidRPr="003F310F">
        <w:rPr>
          <w:rFonts w:hint="eastAsia"/>
          <w:b/>
          <w:bCs/>
        </w:rPr>
        <w:t>答题。</w:t>
      </w:r>
      <w:r>
        <w:rPr>
          <w:rFonts w:hint="eastAsia"/>
        </w:rPr>
        <w:t>参赛单位</w:t>
      </w:r>
      <w:r w:rsidR="003F310F" w:rsidRPr="003F310F">
        <w:rPr>
          <w:rFonts w:hint="eastAsia"/>
        </w:rPr>
        <w:t>根据</w:t>
      </w:r>
      <w:r>
        <w:rPr>
          <w:rFonts w:hint="eastAsia"/>
        </w:rPr>
        <w:t>所选赛题要求答题，包括提交相关解决方案，</w:t>
      </w:r>
      <w:proofErr w:type="gramStart"/>
      <w:r>
        <w:rPr>
          <w:rFonts w:hint="eastAsia"/>
        </w:rPr>
        <w:t>参加路</w:t>
      </w:r>
      <w:proofErr w:type="gramEnd"/>
      <w:r>
        <w:rPr>
          <w:rFonts w:hint="eastAsia"/>
        </w:rPr>
        <w:t>演答辩等。对于数据算法类赛题，要求参赛队伍前往指定地点现场参与数据建模。</w:t>
      </w:r>
    </w:p>
    <w:p w14:paraId="12E28E0A" w14:textId="46206033" w:rsidR="003F310F" w:rsidRPr="003F310F" w:rsidRDefault="00604BA0" w:rsidP="003F310F">
      <w:pPr>
        <w:widowControl w:val="0"/>
        <w:ind w:firstLine="643"/>
        <w:rPr>
          <w:rFonts w:hint="eastAsia"/>
        </w:rPr>
      </w:pPr>
      <w:r>
        <w:rPr>
          <w:rFonts w:hint="eastAsia"/>
          <w:b/>
          <w:bCs/>
        </w:rPr>
        <w:t>2</w:t>
      </w:r>
      <w:r w:rsidR="003F310F" w:rsidRPr="003F310F">
        <w:rPr>
          <w:rFonts w:hint="eastAsia"/>
          <w:b/>
          <w:bCs/>
        </w:rPr>
        <w:t>.</w:t>
      </w:r>
      <w:r w:rsidR="00DD4C58">
        <w:rPr>
          <w:rFonts w:hint="eastAsia"/>
          <w:b/>
          <w:bCs/>
        </w:rPr>
        <w:t>项目</w:t>
      </w:r>
      <w:r w:rsidR="003F310F" w:rsidRPr="003F310F">
        <w:rPr>
          <w:rFonts w:hint="eastAsia"/>
          <w:b/>
          <w:bCs/>
        </w:rPr>
        <w:t>评审。</w:t>
      </w:r>
      <w:r>
        <w:rPr>
          <w:rFonts w:hint="eastAsia"/>
        </w:rPr>
        <w:t>北京分赛组委会组织</w:t>
      </w:r>
      <w:r w:rsidR="00DD4C58">
        <w:rPr>
          <w:rFonts w:hint="eastAsia"/>
        </w:rPr>
        <w:t>初赛及决赛评审，</w:t>
      </w:r>
      <w:r>
        <w:rPr>
          <w:rFonts w:hint="eastAsia"/>
        </w:rPr>
        <w:t>对参赛项目进行综合</w:t>
      </w:r>
      <w:r w:rsidR="00DD4C58">
        <w:rPr>
          <w:rFonts w:hint="eastAsia"/>
        </w:rPr>
        <w:t>打分</w:t>
      </w:r>
      <w:r>
        <w:rPr>
          <w:rFonts w:hint="eastAsia"/>
        </w:rPr>
        <w:t>。</w:t>
      </w:r>
      <w:r w:rsidR="003F310F" w:rsidRPr="003F310F">
        <w:rPr>
          <w:rFonts w:hint="eastAsia"/>
        </w:rPr>
        <w:t>对于</w:t>
      </w:r>
      <w:r w:rsidR="003F310F">
        <w:rPr>
          <w:rFonts w:hint="eastAsia"/>
        </w:rPr>
        <w:t>案例类赛题，</w:t>
      </w:r>
      <w:r w:rsidR="003F310F" w:rsidRPr="003F310F">
        <w:rPr>
          <w:rFonts w:hint="eastAsia"/>
        </w:rPr>
        <w:t>组织专家评审会，对参赛方案进行评审打分，确定获奖企业与等级。</w:t>
      </w:r>
      <w:r>
        <w:rPr>
          <w:rFonts w:hint="eastAsia"/>
        </w:rPr>
        <w:t>对于数据算法类赛题，将通过算法打榜形式，即系统对参赛单位建立的数据模型进行自动运行评测，根据</w:t>
      </w:r>
      <w:r w:rsidR="00DD4C58">
        <w:rPr>
          <w:rFonts w:hint="eastAsia"/>
        </w:rPr>
        <w:t>模型</w:t>
      </w:r>
      <w:r>
        <w:rPr>
          <w:rFonts w:hint="eastAsia"/>
        </w:rPr>
        <w:t>运算速度、准确率等</w:t>
      </w:r>
      <w:r w:rsidR="00DD4C58">
        <w:rPr>
          <w:rFonts w:hint="eastAsia"/>
        </w:rPr>
        <w:t>综合评价建模效果</w:t>
      </w:r>
      <w:r>
        <w:rPr>
          <w:rFonts w:hint="eastAsia"/>
        </w:rPr>
        <w:t>。命题单位</w:t>
      </w:r>
      <w:r w:rsidR="003F310F" w:rsidRPr="003F310F">
        <w:rPr>
          <w:rFonts w:hint="eastAsia"/>
        </w:rPr>
        <w:t>相关负责人纳入评审专家团队，</w:t>
      </w:r>
      <w:r>
        <w:rPr>
          <w:rFonts w:hint="eastAsia"/>
        </w:rPr>
        <w:t>提升参赛方案的评价效果</w:t>
      </w:r>
      <w:r w:rsidR="003F310F" w:rsidRPr="003F310F">
        <w:rPr>
          <w:rFonts w:hint="eastAsia"/>
        </w:rPr>
        <w:t>。</w:t>
      </w:r>
    </w:p>
    <w:p w14:paraId="186FCEE1" w14:textId="6FFFFAAB" w:rsidR="003F310F" w:rsidRDefault="00DD4C58" w:rsidP="003F310F">
      <w:pPr>
        <w:widowControl w:val="0"/>
        <w:ind w:firstLine="643"/>
        <w:rPr>
          <w:rFonts w:hint="eastAsia"/>
        </w:rPr>
      </w:pPr>
      <w:r>
        <w:rPr>
          <w:rFonts w:hint="eastAsia"/>
          <w:b/>
          <w:bCs/>
        </w:rPr>
        <w:t>3</w:t>
      </w:r>
      <w:r w:rsidR="003F310F" w:rsidRPr="003F310F">
        <w:rPr>
          <w:rFonts w:hint="eastAsia"/>
          <w:b/>
          <w:bCs/>
        </w:rPr>
        <w:t>.</w:t>
      </w:r>
      <w:r>
        <w:rPr>
          <w:rFonts w:hint="eastAsia"/>
          <w:b/>
          <w:bCs/>
        </w:rPr>
        <w:t>表彰颁奖</w:t>
      </w:r>
      <w:r w:rsidR="003F310F" w:rsidRPr="003F310F">
        <w:rPr>
          <w:rFonts w:hint="eastAsia"/>
          <w:b/>
          <w:bCs/>
        </w:rPr>
        <w:t>。</w:t>
      </w:r>
      <w:r>
        <w:rPr>
          <w:rFonts w:hint="eastAsia"/>
        </w:rPr>
        <w:t>综合报名单位数量分配各赛道奖项名额</w:t>
      </w:r>
      <w:r w:rsidR="003F310F" w:rsidRPr="003F310F">
        <w:rPr>
          <w:rFonts w:hint="eastAsia"/>
        </w:rPr>
        <w:t>。</w:t>
      </w:r>
      <w:r>
        <w:rPr>
          <w:rFonts w:hint="eastAsia"/>
        </w:rPr>
        <w:t>根据决赛评审分数排名确定奖项归属，计划于9月底举办北京分</w:t>
      </w:r>
      <w:r>
        <w:rPr>
          <w:rFonts w:hint="eastAsia"/>
        </w:rPr>
        <w:lastRenderedPageBreak/>
        <w:t>赛颁奖仪式，对优秀参赛项目进行表彰奖励。</w:t>
      </w:r>
    </w:p>
    <w:p w14:paraId="67107808" w14:textId="04CDCCF0" w:rsidR="00DD4C58" w:rsidRPr="003F310F" w:rsidRDefault="00DD4C58" w:rsidP="002929E7">
      <w:pPr>
        <w:widowControl w:val="0"/>
        <w:ind w:firstLine="640"/>
        <w:outlineLvl w:val="1"/>
        <w:rPr>
          <w:rFonts w:ascii="楷体_GB2312" w:eastAsia="楷体_GB2312" w:hint="eastAsia"/>
        </w:rPr>
      </w:pPr>
      <w:r w:rsidRPr="003F310F">
        <w:rPr>
          <w:rFonts w:ascii="楷体_GB2312" w:eastAsia="楷体_GB2312" w:hint="eastAsia"/>
        </w:rPr>
        <w:t>（</w:t>
      </w:r>
      <w:r>
        <w:rPr>
          <w:rFonts w:ascii="楷体_GB2312" w:eastAsia="楷体_GB2312" w:hint="eastAsia"/>
        </w:rPr>
        <w:t>六</w:t>
      </w:r>
      <w:r w:rsidRPr="003F310F">
        <w:rPr>
          <w:rFonts w:ascii="楷体_GB2312" w:eastAsia="楷体_GB2312" w:hint="eastAsia"/>
        </w:rPr>
        <w:t>）</w:t>
      </w:r>
      <w:r>
        <w:rPr>
          <w:rFonts w:ascii="楷体_GB2312" w:eastAsia="楷体_GB2312" w:hint="eastAsia"/>
        </w:rPr>
        <w:t>全国总决赛</w:t>
      </w:r>
      <w:r w:rsidRPr="003F310F">
        <w:rPr>
          <w:rFonts w:ascii="楷体_GB2312" w:eastAsia="楷体_GB2312" w:hint="eastAsia"/>
        </w:rPr>
        <w:t>（</w:t>
      </w:r>
      <w:r>
        <w:rPr>
          <w:rFonts w:ascii="楷体_GB2312" w:eastAsia="楷体_GB2312" w:hint="eastAsia"/>
        </w:rPr>
        <w:t>10</w:t>
      </w:r>
      <w:r w:rsidRPr="003F310F">
        <w:rPr>
          <w:rFonts w:ascii="楷体_GB2312" w:eastAsia="楷体_GB2312" w:hint="eastAsia"/>
        </w:rPr>
        <w:t>月）</w:t>
      </w:r>
    </w:p>
    <w:p w14:paraId="23F05D2D" w14:textId="3D5DF852" w:rsidR="00DD4C58" w:rsidRPr="003F310F" w:rsidRDefault="00DD4C58" w:rsidP="003F310F">
      <w:pPr>
        <w:widowControl w:val="0"/>
        <w:ind w:firstLine="640"/>
        <w:rPr>
          <w:rFonts w:hint="eastAsia"/>
        </w:rPr>
      </w:pPr>
      <w:r>
        <w:rPr>
          <w:rFonts w:hint="eastAsia"/>
        </w:rPr>
        <w:t>将北京分赛评选产生的优胜项目推荐至国家数据局参加2025年“数据要素×”大赛全国总决赛，竞逐最高奖项。</w:t>
      </w:r>
      <w:r w:rsidRPr="00DD4C58">
        <w:rPr>
          <w:rFonts w:hint="eastAsia"/>
        </w:rPr>
        <w:t>按照大赛对各地方分</w:t>
      </w:r>
      <w:proofErr w:type="gramStart"/>
      <w:r w:rsidRPr="00DD4C58">
        <w:rPr>
          <w:rFonts w:hint="eastAsia"/>
        </w:rPr>
        <w:t>赛设置</w:t>
      </w:r>
      <w:proofErr w:type="gramEnd"/>
      <w:r w:rsidRPr="00DD4C58">
        <w:rPr>
          <w:rFonts w:hint="eastAsia"/>
        </w:rPr>
        <w:t>的推荐名额，动态调整北京分赛各赛道晋级全国总决赛项目数量。</w:t>
      </w:r>
    </w:p>
    <w:p w14:paraId="14605EE3" w14:textId="1CA06C2F" w:rsidR="003F310F" w:rsidRPr="003F310F" w:rsidRDefault="003F310F" w:rsidP="002929E7">
      <w:pPr>
        <w:widowControl w:val="0"/>
        <w:ind w:firstLine="640"/>
        <w:outlineLvl w:val="1"/>
        <w:rPr>
          <w:rFonts w:ascii="楷体_GB2312" w:eastAsia="楷体_GB2312" w:hint="eastAsia"/>
        </w:rPr>
      </w:pPr>
      <w:r w:rsidRPr="003F310F">
        <w:rPr>
          <w:rFonts w:ascii="楷体_GB2312" w:eastAsia="楷体_GB2312" w:hint="eastAsia"/>
        </w:rPr>
        <w:t>（</w:t>
      </w:r>
      <w:r w:rsidR="00DD4C58">
        <w:rPr>
          <w:rFonts w:ascii="楷体_GB2312" w:eastAsia="楷体_GB2312" w:hint="eastAsia"/>
        </w:rPr>
        <w:t>七</w:t>
      </w:r>
      <w:r w:rsidRPr="003F310F">
        <w:rPr>
          <w:rFonts w:ascii="楷体_GB2312" w:eastAsia="楷体_GB2312" w:hint="eastAsia"/>
        </w:rPr>
        <w:t>）成果利用（1</w:t>
      </w:r>
      <w:r w:rsidR="00DD4C58">
        <w:rPr>
          <w:rFonts w:ascii="楷体_GB2312" w:eastAsia="楷体_GB2312" w:hint="eastAsia"/>
        </w:rPr>
        <w:t>1</w:t>
      </w:r>
      <w:r w:rsidRPr="003F310F">
        <w:rPr>
          <w:rFonts w:ascii="楷体_GB2312" w:eastAsia="楷体_GB2312" w:hint="eastAsia"/>
        </w:rPr>
        <w:t>-12月）</w:t>
      </w:r>
    </w:p>
    <w:p w14:paraId="5024F970" w14:textId="223B2EF3" w:rsidR="003F310F" w:rsidRPr="003F310F" w:rsidRDefault="003F310F" w:rsidP="003F310F">
      <w:pPr>
        <w:widowControl w:val="0"/>
        <w:ind w:firstLine="643"/>
        <w:rPr>
          <w:rFonts w:hint="eastAsia"/>
        </w:rPr>
      </w:pPr>
      <w:r w:rsidRPr="003F310F">
        <w:rPr>
          <w:rFonts w:hint="eastAsia"/>
          <w:b/>
          <w:bCs/>
        </w:rPr>
        <w:t>1.数据应用推广。</w:t>
      </w:r>
      <w:r w:rsidR="00AF34A5" w:rsidRPr="00DD4C58">
        <w:rPr>
          <w:rFonts w:hint="eastAsia"/>
        </w:rPr>
        <w:t>组委会</w:t>
      </w:r>
      <w:r w:rsidR="00AF34A5">
        <w:rPr>
          <w:rFonts w:hint="eastAsia"/>
        </w:rPr>
        <w:t>将于赛后</w:t>
      </w:r>
      <w:r w:rsidR="00AF34A5" w:rsidRPr="003F310F">
        <w:rPr>
          <w:rFonts w:hint="eastAsia"/>
        </w:rPr>
        <w:t>整理发布</w:t>
      </w:r>
      <w:r w:rsidR="00AF34A5">
        <w:rPr>
          <w:rFonts w:hint="eastAsia"/>
        </w:rPr>
        <w:t>北京分赛优胜</w:t>
      </w:r>
      <w:r w:rsidR="00AF34A5" w:rsidRPr="003F310F">
        <w:rPr>
          <w:rFonts w:hint="eastAsia"/>
        </w:rPr>
        <w:t>案例</w:t>
      </w:r>
      <w:r w:rsidR="00AF34A5">
        <w:rPr>
          <w:rFonts w:hint="eastAsia"/>
        </w:rPr>
        <w:t>集</w:t>
      </w:r>
      <w:r w:rsidR="00AF34A5" w:rsidRPr="003F310F">
        <w:rPr>
          <w:rFonts w:hint="eastAsia"/>
        </w:rPr>
        <w:t>，展示</w:t>
      </w:r>
      <w:r w:rsidR="00AF34A5">
        <w:rPr>
          <w:rFonts w:hint="eastAsia"/>
        </w:rPr>
        <w:t>推广</w:t>
      </w:r>
      <w:r w:rsidRPr="003F310F">
        <w:rPr>
          <w:rFonts w:hint="eastAsia"/>
        </w:rPr>
        <w:t>获奖数据应用方案，推动比赛中产生的数据模型、算法和解决方案应用于行业数据要素实践。</w:t>
      </w:r>
    </w:p>
    <w:p w14:paraId="358228C3" w14:textId="2CD47B7A" w:rsidR="003F310F" w:rsidRPr="003F310F" w:rsidRDefault="003F310F" w:rsidP="003F310F">
      <w:pPr>
        <w:widowControl w:val="0"/>
        <w:ind w:firstLine="643"/>
        <w:rPr>
          <w:rFonts w:hint="eastAsia"/>
        </w:rPr>
      </w:pPr>
      <w:r w:rsidRPr="003F310F">
        <w:rPr>
          <w:rFonts w:hint="eastAsia"/>
          <w:b/>
          <w:bCs/>
        </w:rPr>
        <w:t>2.商业应用转化。</w:t>
      </w:r>
      <w:r w:rsidRPr="003F310F">
        <w:rPr>
          <w:rFonts w:hint="eastAsia"/>
        </w:rPr>
        <w:t>鼓励参赛团队与</w:t>
      </w:r>
      <w:r w:rsidR="00AF34A5">
        <w:rPr>
          <w:rFonts w:hint="eastAsia"/>
        </w:rPr>
        <w:t>命题</w:t>
      </w:r>
      <w:r w:rsidRPr="003F310F">
        <w:rPr>
          <w:rFonts w:hint="eastAsia"/>
        </w:rPr>
        <w:t>单位合作，将优秀的项目成果进行商业化，推动创新成果的市场化应用。</w:t>
      </w:r>
    </w:p>
    <w:p w14:paraId="5D6289F8" w14:textId="77777777" w:rsidR="003F310F" w:rsidRPr="003F310F" w:rsidRDefault="003F310F" w:rsidP="003F310F">
      <w:pPr>
        <w:widowControl w:val="0"/>
        <w:ind w:firstLine="643"/>
        <w:rPr>
          <w:rFonts w:hint="eastAsia"/>
        </w:rPr>
      </w:pPr>
      <w:r w:rsidRPr="003F310F">
        <w:rPr>
          <w:rFonts w:hint="eastAsia"/>
          <w:b/>
          <w:bCs/>
        </w:rPr>
        <w:t>3.政策保障支持。</w:t>
      </w:r>
      <w:r w:rsidRPr="003F310F">
        <w:rPr>
          <w:rFonts w:hint="eastAsia"/>
        </w:rPr>
        <w:t>相关政府部门制定政策，支持和鼓励企业和机构采用大赛成果，促进数据要素的有效利用。</w:t>
      </w:r>
    </w:p>
    <w:p w14:paraId="2853D3B9" w14:textId="2BCA6D1F" w:rsidR="003F310F" w:rsidRPr="003F310F" w:rsidRDefault="003F310F" w:rsidP="003F310F">
      <w:pPr>
        <w:widowControl w:val="0"/>
        <w:ind w:firstLine="643"/>
        <w:rPr>
          <w:rFonts w:hint="eastAsia"/>
        </w:rPr>
      </w:pPr>
      <w:r w:rsidRPr="003F310F">
        <w:rPr>
          <w:rFonts w:hint="eastAsia"/>
          <w:b/>
          <w:bCs/>
        </w:rPr>
        <w:t>4.数据</w:t>
      </w:r>
      <w:r w:rsidR="00AF34A5">
        <w:rPr>
          <w:rFonts w:hint="eastAsia"/>
          <w:b/>
          <w:bCs/>
        </w:rPr>
        <w:t>流通</w:t>
      </w:r>
      <w:r w:rsidRPr="003F310F">
        <w:rPr>
          <w:rFonts w:hint="eastAsia"/>
          <w:b/>
          <w:bCs/>
        </w:rPr>
        <w:t>利用。</w:t>
      </w:r>
      <w:r w:rsidRPr="003F310F">
        <w:rPr>
          <w:rFonts w:hint="eastAsia"/>
        </w:rPr>
        <w:t>依托区块链增值利用协作网络、智慧城市协同创新仿真实验平台等基础设施，</w:t>
      </w:r>
      <w:r w:rsidR="00DD4C58">
        <w:rPr>
          <w:rFonts w:hint="eastAsia"/>
        </w:rPr>
        <w:t>在征得所有者同意后，</w:t>
      </w:r>
      <w:r w:rsidRPr="003F310F">
        <w:rPr>
          <w:rFonts w:hint="eastAsia"/>
        </w:rPr>
        <w:t>将</w:t>
      </w:r>
      <w:r w:rsidR="00DD4C58">
        <w:rPr>
          <w:rFonts w:hint="eastAsia"/>
        </w:rPr>
        <w:t>竞赛</w:t>
      </w:r>
      <w:r w:rsidRPr="003F310F">
        <w:rPr>
          <w:rFonts w:hint="eastAsia"/>
        </w:rPr>
        <w:t>中使用的数据集、模型和算法进行整理和发布，供需求方申请使用。</w:t>
      </w:r>
    </w:p>
    <w:p w14:paraId="431AEDFA" w14:textId="312974C2" w:rsidR="003F310F" w:rsidRPr="003F310F" w:rsidRDefault="00AF34A5" w:rsidP="00B37AA1">
      <w:pPr>
        <w:widowControl w:val="0"/>
        <w:ind w:firstLine="643"/>
        <w:rPr>
          <w:rFonts w:ascii="黑体" w:eastAsia="黑体" w:hAnsi="黑体" w:hint="eastAsia"/>
        </w:rPr>
      </w:pPr>
      <w:r>
        <w:rPr>
          <w:rFonts w:hint="eastAsia"/>
          <w:b/>
          <w:bCs/>
        </w:rPr>
        <w:t>5</w:t>
      </w:r>
      <w:r w:rsidR="003F310F" w:rsidRPr="003F310F">
        <w:rPr>
          <w:rFonts w:hint="eastAsia"/>
          <w:b/>
          <w:bCs/>
        </w:rPr>
        <w:t>.持续探索创新。</w:t>
      </w:r>
      <w:r w:rsidR="00DD4C58">
        <w:rPr>
          <w:rFonts w:hint="eastAsia"/>
        </w:rPr>
        <w:t>建立北京分赛优秀项目、人才和参赛单位数据库，提供持续跟踪服务，支持</w:t>
      </w:r>
      <w:r w:rsidR="003F310F" w:rsidRPr="003F310F">
        <w:rPr>
          <w:rFonts w:hint="eastAsia"/>
        </w:rPr>
        <w:t>参赛团队在</w:t>
      </w:r>
      <w:r w:rsidR="00DD4C58">
        <w:rPr>
          <w:rFonts w:hint="eastAsia"/>
        </w:rPr>
        <w:t>竞赛</w:t>
      </w:r>
      <w:r w:rsidR="003F310F" w:rsidRPr="003F310F">
        <w:rPr>
          <w:rFonts w:hint="eastAsia"/>
        </w:rPr>
        <w:t>后继续进行项目的深入开发和创新，形成持续的技术迭代和更新。</w:t>
      </w:r>
    </w:p>
    <w:sectPr w:rsidR="003F310F" w:rsidRPr="003F310F" w:rsidSect="00B37AA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985" w:right="1474" w:bottom="1985" w:left="1588" w:header="851" w:footer="992" w:gutter="0"/>
      <w:pgNumType w:start="1"/>
      <w:cols w:space="425"/>
      <w:docGrid w:type="lines"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D05DCA" w14:textId="77777777" w:rsidR="00EB49DB" w:rsidRDefault="00EB49DB" w:rsidP="00DE131D">
      <w:pPr>
        <w:spacing w:line="240" w:lineRule="auto"/>
        <w:ind w:firstLine="640"/>
        <w:rPr>
          <w:rFonts w:hint="eastAsia"/>
        </w:rPr>
      </w:pPr>
      <w:r>
        <w:separator/>
      </w:r>
    </w:p>
  </w:endnote>
  <w:endnote w:type="continuationSeparator" w:id="0">
    <w:p w14:paraId="4658D950" w14:textId="77777777" w:rsidR="00EB49DB" w:rsidRDefault="00EB49DB" w:rsidP="00DE131D">
      <w:pPr>
        <w:spacing w:line="240" w:lineRule="auto"/>
        <w:ind w:firstLine="640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060C3B" w14:textId="426C2B32" w:rsidR="00DE131D" w:rsidRPr="002929E7" w:rsidRDefault="00B37AA1" w:rsidP="002929E7">
    <w:pPr>
      <w:pStyle w:val="af2"/>
      <w:ind w:leftChars="100" w:left="320" w:firstLineChars="0" w:firstLine="0"/>
      <w:rPr>
        <w:rFonts w:ascii="宋体" w:eastAsia="宋体" w:hAnsi="宋体" w:hint="eastAsia"/>
        <w:sz w:val="28"/>
        <w:szCs w:val="28"/>
      </w:rPr>
    </w:pPr>
    <w:sdt>
      <w:sdtPr>
        <w:id w:val="-1762680059"/>
        <w:docPartObj>
          <w:docPartGallery w:val="AutoText"/>
        </w:docPartObj>
      </w:sdtPr>
      <w:sdtEndPr>
        <w:rPr>
          <w:rFonts w:ascii="宋体" w:eastAsia="宋体" w:hAnsi="宋体"/>
          <w:sz w:val="28"/>
          <w:szCs w:val="28"/>
        </w:rPr>
      </w:sdtEndPr>
      <w:sdtContent>
        <w:r w:rsidR="002929E7" w:rsidRPr="002929E7">
          <w:rPr>
            <w:rFonts w:ascii="宋体" w:eastAsia="宋体" w:hAnsi="宋体" w:hint="eastAsia"/>
            <w:sz w:val="28"/>
            <w:szCs w:val="28"/>
          </w:rPr>
          <w:t xml:space="preserve">— </w:t>
        </w:r>
        <w:r w:rsidR="002929E7" w:rsidRPr="002929E7">
          <w:rPr>
            <w:rFonts w:ascii="宋体" w:eastAsia="宋体" w:hAnsi="宋体"/>
            <w:sz w:val="28"/>
            <w:szCs w:val="28"/>
          </w:rPr>
          <w:fldChar w:fldCharType="begin"/>
        </w:r>
        <w:r w:rsidR="002929E7" w:rsidRPr="002929E7">
          <w:rPr>
            <w:rFonts w:ascii="宋体" w:eastAsia="宋体" w:hAnsi="宋体"/>
            <w:sz w:val="28"/>
            <w:szCs w:val="28"/>
          </w:rPr>
          <w:instrText>PAGE   \* MERGEFORMAT</w:instrText>
        </w:r>
        <w:r w:rsidR="002929E7" w:rsidRPr="002929E7">
          <w:rPr>
            <w:rFonts w:ascii="宋体" w:eastAsia="宋体" w:hAnsi="宋体"/>
            <w:sz w:val="28"/>
            <w:szCs w:val="28"/>
          </w:rPr>
          <w:fldChar w:fldCharType="separate"/>
        </w:r>
        <w:r w:rsidR="002929E7">
          <w:rPr>
            <w:rFonts w:ascii="宋体" w:hAnsi="宋体" w:hint="eastAsia"/>
            <w:sz w:val="28"/>
            <w:szCs w:val="28"/>
          </w:rPr>
          <w:t>3</w:t>
        </w:r>
        <w:r w:rsidR="002929E7" w:rsidRPr="002929E7">
          <w:rPr>
            <w:rFonts w:ascii="宋体" w:eastAsia="宋体" w:hAnsi="宋体"/>
            <w:sz w:val="28"/>
            <w:szCs w:val="28"/>
          </w:rPr>
          <w:fldChar w:fldCharType="end"/>
        </w:r>
        <w:r w:rsidR="002929E7" w:rsidRPr="002929E7">
          <w:rPr>
            <w:rFonts w:ascii="宋体" w:eastAsia="宋体" w:hAnsi="宋体" w:hint="eastAsia"/>
            <w:sz w:val="28"/>
            <w:szCs w:val="28"/>
          </w:rPr>
          <w:t xml:space="preserve"> —</w:t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AF158D" w14:textId="36B8F2A0" w:rsidR="00DE131D" w:rsidRPr="002929E7" w:rsidRDefault="00B37AA1" w:rsidP="002929E7">
    <w:pPr>
      <w:pStyle w:val="af2"/>
      <w:wordWrap w:val="0"/>
      <w:ind w:leftChars="100" w:left="320" w:firstLineChars="0" w:firstLine="0"/>
      <w:jc w:val="right"/>
      <w:rPr>
        <w:rFonts w:ascii="宋体" w:eastAsia="宋体" w:hAnsi="宋体" w:hint="eastAsia"/>
        <w:sz w:val="28"/>
        <w:szCs w:val="28"/>
      </w:rPr>
    </w:pPr>
    <w:sdt>
      <w:sdtPr>
        <w:id w:val="-2006431252"/>
        <w:docPartObj>
          <w:docPartGallery w:val="AutoText"/>
        </w:docPartObj>
      </w:sdtPr>
      <w:sdtEndPr>
        <w:rPr>
          <w:rFonts w:ascii="宋体" w:eastAsia="宋体" w:hAnsi="宋体"/>
          <w:sz w:val="28"/>
          <w:szCs w:val="28"/>
        </w:rPr>
      </w:sdtEndPr>
      <w:sdtContent>
        <w:r w:rsidR="002929E7" w:rsidRPr="002929E7">
          <w:rPr>
            <w:rFonts w:ascii="宋体" w:eastAsia="宋体" w:hAnsi="宋体" w:hint="eastAsia"/>
            <w:sz w:val="28"/>
            <w:szCs w:val="28"/>
          </w:rPr>
          <w:t xml:space="preserve">— </w:t>
        </w:r>
        <w:r w:rsidR="002929E7" w:rsidRPr="002929E7">
          <w:rPr>
            <w:rFonts w:ascii="宋体" w:eastAsia="宋体" w:hAnsi="宋体"/>
            <w:sz w:val="28"/>
            <w:szCs w:val="28"/>
          </w:rPr>
          <w:fldChar w:fldCharType="begin"/>
        </w:r>
        <w:r w:rsidR="002929E7" w:rsidRPr="002929E7">
          <w:rPr>
            <w:rFonts w:ascii="宋体" w:eastAsia="宋体" w:hAnsi="宋体"/>
            <w:sz w:val="28"/>
            <w:szCs w:val="28"/>
          </w:rPr>
          <w:instrText>PAGE   \* MERGEFORMAT</w:instrText>
        </w:r>
        <w:r w:rsidR="002929E7" w:rsidRPr="002929E7">
          <w:rPr>
            <w:rFonts w:ascii="宋体" w:eastAsia="宋体" w:hAnsi="宋体"/>
            <w:sz w:val="28"/>
            <w:szCs w:val="28"/>
          </w:rPr>
          <w:fldChar w:fldCharType="separate"/>
        </w:r>
        <w:r w:rsidR="002929E7" w:rsidRPr="002929E7">
          <w:rPr>
            <w:rFonts w:ascii="宋体" w:eastAsia="宋体" w:hAnsi="宋体" w:hint="eastAsia"/>
            <w:sz w:val="28"/>
            <w:szCs w:val="28"/>
          </w:rPr>
          <w:t>2</w:t>
        </w:r>
        <w:r w:rsidR="002929E7" w:rsidRPr="002929E7">
          <w:rPr>
            <w:rFonts w:ascii="宋体" w:eastAsia="宋体" w:hAnsi="宋体"/>
            <w:sz w:val="28"/>
            <w:szCs w:val="28"/>
          </w:rPr>
          <w:fldChar w:fldCharType="end"/>
        </w:r>
        <w:r w:rsidR="002929E7" w:rsidRPr="002929E7">
          <w:rPr>
            <w:rFonts w:ascii="宋体" w:eastAsia="宋体" w:hAnsi="宋体" w:hint="eastAsia"/>
            <w:sz w:val="28"/>
            <w:szCs w:val="28"/>
          </w:rPr>
          <w:t xml:space="preserve"> —</w:t>
        </w:r>
      </w:sdtContent>
    </w:sdt>
    <w:r w:rsidR="002929E7">
      <w:rPr>
        <w:rFonts w:ascii="宋体" w:eastAsia="宋体" w:hAnsi="宋体" w:hint="eastAsia"/>
        <w:sz w:val="28"/>
        <w:szCs w:val="28"/>
      </w:rPr>
      <w:t xml:space="preserve"> 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00788A" w14:textId="6DBCDBE7" w:rsidR="00DE131D" w:rsidRDefault="00DE131D" w:rsidP="00DE131D">
    <w:pPr>
      <w:pStyle w:val="af2"/>
      <w:spacing w:line="240" w:lineRule="auto"/>
      <w:ind w:firstLine="360"/>
      <w:rPr>
        <w:rFonts w:hint="eastAsia"/>
      </w:rPr>
    </w:pPr>
    <w:r>
      <w:rPr>
        <w:rFonts w:hint="eastAsia"/>
        <w:noProof/>
      </w:rPr>
      <w:drawing>
        <wp:anchor distT="0" distB="0" distL="114300" distR="114300" simplePos="0" relativeHeight="251658752" behindDoc="0" locked="0" layoutInCell="1" allowOverlap="1" wp14:anchorId="16E4B7AC" wp14:editId="0F2E25E5">
          <wp:simplePos x="0" y="0"/>
          <wp:positionH relativeFrom="column">
            <wp:posOffset>-260829</wp:posOffset>
          </wp:positionH>
          <wp:positionV relativeFrom="paragraph">
            <wp:posOffset>-200553</wp:posOffset>
          </wp:positionV>
          <wp:extent cx="6139180" cy="60960"/>
          <wp:effectExtent l="0" t="0" r="0" b="0"/>
          <wp:wrapNone/>
          <wp:docPr id="339658785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39180" cy="60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D0858C" w14:textId="77777777" w:rsidR="00EB49DB" w:rsidRDefault="00EB49DB" w:rsidP="00DE131D">
      <w:pPr>
        <w:spacing w:line="240" w:lineRule="auto"/>
        <w:ind w:firstLine="640"/>
        <w:rPr>
          <w:rFonts w:hint="eastAsia"/>
        </w:rPr>
      </w:pPr>
      <w:r>
        <w:separator/>
      </w:r>
    </w:p>
  </w:footnote>
  <w:footnote w:type="continuationSeparator" w:id="0">
    <w:p w14:paraId="68271FFD" w14:textId="77777777" w:rsidR="00EB49DB" w:rsidRDefault="00EB49DB" w:rsidP="00DE131D">
      <w:pPr>
        <w:spacing w:line="240" w:lineRule="auto"/>
        <w:ind w:firstLine="640"/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CFB2D5" w14:textId="77777777" w:rsidR="00DE131D" w:rsidRDefault="00DE131D">
    <w:pPr>
      <w:pStyle w:val="af0"/>
      <w:ind w:firstLine="360"/>
      <w:rPr>
        <w:rFonts w:hint="eastAsi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52C62B" w14:textId="77777777" w:rsidR="00DE131D" w:rsidRDefault="00DE131D">
    <w:pPr>
      <w:pStyle w:val="af0"/>
      <w:ind w:firstLine="360"/>
      <w:rPr>
        <w:rFonts w:hint="eastAsia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8D98E1" w14:textId="77777777" w:rsidR="00DE131D" w:rsidRDefault="00DE131D">
    <w:pPr>
      <w:pStyle w:val="af0"/>
      <w:ind w:firstLine="360"/>
      <w:rPr>
        <w:rFonts w:hint="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C27653"/>
    <w:multiLevelType w:val="multilevel"/>
    <w:tmpl w:val="40905D0C"/>
    <w:lvl w:ilvl="0">
      <w:start w:val="1"/>
      <w:numFmt w:val="japaneseCounting"/>
      <w:lvlText w:val="%1、"/>
      <w:lvlJc w:val="left"/>
      <w:pPr>
        <w:ind w:left="1360" w:hanging="72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1520" w:hanging="44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960" w:hanging="44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400" w:hanging="44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)"/>
      <w:lvlJc w:val="left"/>
      <w:pPr>
        <w:ind w:left="2840" w:hanging="44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3280" w:hanging="44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3720" w:hanging="44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)"/>
      <w:lvlJc w:val="left"/>
      <w:pPr>
        <w:ind w:left="4160" w:hanging="44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4600" w:hanging="440"/>
      </w:pPr>
      <w:rPr>
        <w:rFonts w:ascii="Times New Roman" w:hAnsi="Times New Roman" w:cs="Times New Roman" w:hint="default"/>
      </w:rPr>
    </w:lvl>
  </w:abstractNum>
  <w:abstractNum w:abstractNumId="1" w15:restartNumberingAfterBreak="0">
    <w:nsid w:val="17961879"/>
    <w:multiLevelType w:val="multilevel"/>
    <w:tmpl w:val="3906E44C"/>
    <w:lvl w:ilvl="0">
      <w:start w:val="1"/>
      <w:numFmt w:val="chineseCountingThousand"/>
      <w:suff w:val="nothing"/>
      <w:lvlText w:val="%1、"/>
      <w:lvlJc w:val="left"/>
      <w:pPr>
        <w:ind w:left="1360" w:hanging="7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1520" w:hanging="44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960" w:hanging="44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400" w:hanging="44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)"/>
      <w:lvlJc w:val="left"/>
      <w:pPr>
        <w:ind w:left="2840" w:hanging="44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3280" w:hanging="44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3720" w:hanging="44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)"/>
      <w:lvlJc w:val="left"/>
      <w:pPr>
        <w:ind w:left="4160" w:hanging="44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4600" w:hanging="440"/>
      </w:pPr>
      <w:rPr>
        <w:rFonts w:ascii="Times New Roman" w:hAnsi="Times New Roman" w:cs="Times New Roman" w:hint="default"/>
      </w:rPr>
    </w:lvl>
  </w:abstractNum>
  <w:num w:numId="1" w16cid:durableId="76303895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092956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2"/>
  <w:bordersDoNotSurroundHeader/>
  <w:bordersDoNotSurroundFooter/>
  <w:proofState w:spelling="clean" w:grammar="clean"/>
  <w:defaultTabStop w:val="420"/>
  <w:evenAndOddHeaders/>
  <w:drawingGridHorizontalSpacing w:val="160"/>
  <w:drawingGridVerticalSpacing w:val="435"/>
  <w:displayHorizontalDrawingGridEvery w:val="2"/>
  <w:characterSpacingControl w:val="doNotCompress"/>
  <w:hdrShapeDefaults>
    <o:shapedefaults v:ext="edit" spidmax="205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F310F"/>
    <w:rsid w:val="000143DF"/>
    <w:rsid w:val="00024BDA"/>
    <w:rsid w:val="00156F1E"/>
    <w:rsid w:val="001842EC"/>
    <w:rsid w:val="0024252E"/>
    <w:rsid w:val="00290636"/>
    <w:rsid w:val="002929E7"/>
    <w:rsid w:val="003B48C0"/>
    <w:rsid w:val="003B4E1A"/>
    <w:rsid w:val="003F310F"/>
    <w:rsid w:val="003F4763"/>
    <w:rsid w:val="00400086"/>
    <w:rsid w:val="0043103D"/>
    <w:rsid w:val="00496683"/>
    <w:rsid w:val="004E7590"/>
    <w:rsid w:val="00542504"/>
    <w:rsid w:val="005D7EA5"/>
    <w:rsid w:val="005E5F10"/>
    <w:rsid w:val="005F17A5"/>
    <w:rsid w:val="00600B8F"/>
    <w:rsid w:val="00601157"/>
    <w:rsid w:val="00601291"/>
    <w:rsid w:val="00604BA0"/>
    <w:rsid w:val="00624298"/>
    <w:rsid w:val="006B352E"/>
    <w:rsid w:val="006B6ADC"/>
    <w:rsid w:val="00706277"/>
    <w:rsid w:val="007550F9"/>
    <w:rsid w:val="007C316C"/>
    <w:rsid w:val="008C190C"/>
    <w:rsid w:val="008E5EC0"/>
    <w:rsid w:val="009B307B"/>
    <w:rsid w:val="009C7884"/>
    <w:rsid w:val="009D1220"/>
    <w:rsid w:val="00A022CA"/>
    <w:rsid w:val="00A02FE1"/>
    <w:rsid w:val="00A11EDA"/>
    <w:rsid w:val="00A57996"/>
    <w:rsid w:val="00AF34A5"/>
    <w:rsid w:val="00B37AA1"/>
    <w:rsid w:val="00B664EF"/>
    <w:rsid w:val="00BB72EE"/>
    <w:rsid w:val="00BC38A6"/>
    <w:rsid w:val="00C263AF"/>
    <w:rsid w:val="00C27F8A"/>
    <w:rsid w:val="00C66D2E"/>
    <w:rsid w:val="00C94521"/>
    <w:rsid w:val="00CD3C5A"/>
    <w:rsid w:val="00D56612"/>
    <w:rsid w:val="00D70C2A"/>
    <w:rsid w:val="00DD4C58"/>
    <w:rsid w:val="00DE131D"/>
    <w:rsid w:val="00DE401A"/>
    <w:rsid w:val="00DF0275"/>
    <w:rsid w:val="00DF0AA4"/>
    <w:rsid w:val="00E277C7"/>
    <w:rsid w:val="00E450A9"/>
    <w:rsid w:val="00E577B1"/>
    <w:rsid w:val="00E66938"/>
    <w:rsid w:val="00EB49DB"/>
    <w:rsid w:val="00ED5C76"/>
    <w:rsid w:val="00EF5BDA"/>
    <w:rsid w:val="00F946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7"/>
    <o:shapelayout v:ext="edit">
      <o:idmap v:ext="edit" data="2"/>
    </o:shapelayout>
  </w:shapeDefaults>
  <w:decimalSymbol w:val="."/>
  <w:listSeparator w:val=","/>
  <w14:docId w14:val="5F131B6D"/>
  <w15:chartTrackingRefBased/>
  <w15:docId w15:val="{6F53D2C9-3B48-479E-A54C-44176F6CDD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仿宋_GB2312" w:eastAsia="仿宋_GB2312" w:hAnsiTheme="minorHAnsi" w:cstheme="minorBidi"/>
        <w:kern w:val="2"/>
        <w:sz w:val="32"/>
        <w:szCs w:val="22"/>
        <w:lang w:val="en-US" w:eastAsia="zh-CN" w:bidi="ar-SA"/>
        <w14:ligatures w14:val="standardContextual"/>
      </w:rPr>
    </w:rPrDefault>
    <w:pPrDefault>
      <w:pPr>
        <w:spacing w:line="560" w:lineRule="exact"/>
        <w:ind w:firstLineChars="200" w:firstLine="20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E5EC0"/>
  </w:style>
  <w:style w:type="paragraph" w:styleId="1">
    <w:name w:val="heading 1"/>
    <w:basedOn w:val="a"/>
    <w:next w:val="a"/>
    <w:link w:val="10"/>
    <w:uiPriority w:val="9"/>
    <w:qFormat/>
    <w:rsid w:val="003F310F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F310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F310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F310F"/>
    <w:pPr>
      <w:keepNext/>
      <w:keepLines/>
      <w:spacing w:before="80" w:after="40"/>
      <w:outlineLvl w:val="3"/>
    </w:pPr>
    <w:rPr>
      <w:rFonts w:asciiTheme="minorHAnsi" w:eastAsiaTheme="minorEastAsia"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F310F"/>
    <w:pPr>
      <w:keepNext/>
      <w:keepLines/>
      <w:spacing w:before="80" w:after="40"/>
      <w:outlineLvl w:val="4"/>
    </w:pPr>
    <w:rPr>
      <w:rFonts w:asciiTheme="minorHAnsi" w:eastAsiaTheme="minorEastAsia" w:cstheme="majorBidi"/>
      <w:color w:val="2F5496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F310F"/>
    <w:pPr>
      <w:keepNext/>
      <w:keepLines/>
      <w:spacing w:before="40"/>
      <w:outlineLvl w:val="5"/>
    </w:pPr>
    <w:rPr>
      <w:rFonts w:asciiTheme="minorHAnsi" w:eastAsiaTheme="minorEastAsia"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F310F"/>
    <w:pPr>
      <w:keepNext/>
      <w:keepLines/>
      <w:spacing w:before="40"/>
      <w:outlineLvl w:val="6"/>
    </w:pPr>
    <w:rPr>
      <w:rFonts w:asciiTheme="minorHAnsi" w:eastAsiaTheme="minorEastAsia"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F310F"/>
    <w:pPr>
      <w:keepNext/>
      <w:keepLines/>
      <w:outlineLvl w:val="7"/>
    </w:pPr>
    <w:rPr>
      <w:rFonts w:asciiTheme="minorHAnsi" w:eastAsiaTheme="minorEastAsia"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F310F"/>
    <w:pPr>
      <w:keepNext/>
      <w:keepLines/>
      <w:outlineLvl w:val="8"/>
    </w:pPr>
    <w:rPr>
      <w:rFonts w:asciiTheme="minorHAnsi"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3F310F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3F310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3F310F"/>
    <w:rPr>
      <w:rFonts w:asciiTheme="majorHAnsi" w:eastAsiaTheme="majorEastAsia" w:hAnsiTheme="majorHAnsi" w:cstheme="majorBidi"/>
      <w:color w:val="2F5496" w:themeColor="accent1" w:themeShade="BF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3F310F"/>
    <w:rPr>
      <w:rFonts w:asciiTheme="minorHAnsi" w:eastAsiaTheme="minorEastAsia"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3F310F"/>
    <w:rPr>
      <w:rFonts w:asciiTheme="minorHAnsi" w:eastAsiaTheme="minorEastAsia" w:cstheme="majorBidi"/>
      <w:color w:val="2F5496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3F310F"/>
    <w:rPr>
      <w:rFonts w:asciiTheme="minorHAnsi" w:eastAsiaTheme="minorEastAsia"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3F310F"/>
    <w:rPr>
      <w:rFonts w:asciiTheme="minorHAnsi" w:eastAsiaTheme="minorEastAsia"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3F310F"/>
    <w:rPr>
      <w:rFonts w:asciiTheme="minorHAnsi" w:eastAsiaTheme="minorEastAsia"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3F310F"/>
    <w:rPr>
      <w:rFonts w:asciiTheme="minorHAnsi"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3F310F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3F310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F310F"/>
    <w:pPr>
      <w:numPr>
        <w:ilvl w:val="1"/>
      </w:numPr>
      <w:spacing w:after="160"/>
      <w:ind w:firstLineChars="200" w:firstLine="20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3F310F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F310F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3F310F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F310F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3F310F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3F310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3F310F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3F310F"/>
    <w:rPr>
      <w:b/>
      <w:bCs/>
      <w:smallCaps/>
      <w:color w:val="2F5496" w:themeColor="accent1" w:themeShade="BF"/>
      <w:spacing w:val="5"/>
    </w:rPr>
  </w:style>
  <w:style w:type="table" w:styleId="ae">
    <w:name w:val="Table Grid"/>
    <w:basedOn w:val="a1"/>
    <w:uiPriority w:val="39"/>
    <w:rsid w:val="00BB72EE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Placeholder Text"/>
    <w:basedOn w:val="a0"/>
    <w:uiPriority w:val="99"/>
    <w:semiHidden/>
    <w:rsid w:val="00624298"/>
    <w:rPr>
      <w:color w:val="666666"/>
    </w:rPr>
  </w:style>
  <w:style w:type="paragraph" w:styleId="af0">
    <w:name w:val="header"/>
    <w:basedOn w:val="a"/>
    <w:link w:val="af1"/>
    <w:uiPriority w:val="99"/>
    <w:unhideWhenUsed/>
    <w:rsid w:val="00DE131D"/>
    <w:pP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af1">
    <w:name w:val="页眉 字符"/>
    <w:basedOn w:val="a0"/>
    <w:link w:val="af0"/>
    <w:uiPriority w:val="99"/>
    <w:rsid w:val="00DE131D"/>
    <w:rPr>
      <w:sz w:val="18"/>
      <w:szCs w:val="18"/>
    </w:rPr>
  </w:style>
  <w:style w:type="paragraph" w:styleId="af2">
    <w:name w:val="footer"/>
    <w:basedOn w:val="a"/>
    <w:link w:val="af3"/>
    <w:uiPriority w:val="99"/>
    <w:unhideWhenUsed/>
    <w:rsid w:val="00DE131D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af3">
    <w:name w:val="页脚 字符"/>
    <w:basedOn w:val="a0"/>
    <w:link w:val="af2"/>
    <w:uiPriority w:val="99"/>
    <w:rsid w:val="00DE131D"/>
    <w:rPr>
      <w:sz w:val="18"/>
      <w:szCs w:val="18"/>
    </w:rPr>
  </w:style>
  <w:style w:type="paragraph" w:styleId="af4">
    <w:name w:val="Date"/>
    <w:basedOn w:val="a"/>
    <w:next w:val="a"/>
    <w:link w:val="af5"/>
    <w:uiPriority w:val="99"/>
    <w:semiHidden/>
    <w:unhideWhenUsed/>
    <w:rsid w:val="008E5EC0"/>
    <w:pPr>
      <w:ind w:leftChars="2500" w:left="100"/>
    </w:pPr>
  </w:style>
  <w:style w:type="character" w:customStyle="1" w:styleId="af5">
    <w:name w:val="日期 字符"/>
    <w:basedOn w:val="a0"/>
    <w:link w:val="af4"/>
    <w:uiPriority w:val="99"/>
    <w:semiHidden/>
    <w:rsid w:val="008E5E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335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7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6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850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464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6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02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3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543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726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36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34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03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770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459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76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96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02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902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48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CF16D2-0FD1-4B73-9657-9FC5108A53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250</TotalTime>
  <Pages>7</Pages>
  <Words>486</Words>
  <Characters>2775</Characters>
  <Application>Microsoft Office Word</Application>
  <DocSecurity>0</DocSecurity>
  <Lines>23</Lines>
  <Paragraphs>6</Paragraphs>
  <ScaleCrop>false</ScaleCrop>
  <Company/>
  <LinksUpToDate>false</LinksUpToDate>
  <CharactersWithSpaces>3255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. yinzq</dc:creator>
  <cp:keywords/>
  <dc:description/>
  <cp:lastModifiedBy>. yinzq</cp:lastModifiedBy>
  <cp:revision>17</cp:revision>
  <cp:lastPrinted>2025-02-27T02:28:00Z</cp:lastPrinted>
  <dcterms:created xsi:type="dcterms:W3CDTF">2025-02-25T05:57:00Z</dcterms:created>
  <dcterms:modified xsi:type="dcterms:W3CDTF">2025-02-27T02:30:00Z</dcterms:modified>
</cp:coreProperties>
</file>